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18E69" w14:textId="679C52F6" w:rsidR="00C974B1" w:rsidRDefault="00C974B1" w:rsidP="00A706D4">
      <w:pPr>
        <w:pStyle w:val="NoSpacing"/>
        <w:rPr>
          <w:b/>
          <w:sz w:val="28"/>
          <w:szCs w:val="28"/>
        </w:rPr>
      </w:pPr>
    </w:p>
    <w:p w14:paraId="6CEE0256" w14:textId="1089FE6E" w:rsidR="00C974B1" w:rsidRPr="00A04394" w:rsidRDefault="00404427" w:rsidP="00A706D4">
      <w:pPr>
        <w:pStyle w:val="NoSpacing"/>
        <w:jc w:val="center"/>
        <w:rPr>
          <w:b/>
          <w:sz w:val="28"/>
          <w:szCs w:val="28"/>
        </w:rPr>
      </w:pPr>
      <w:r w:rsidRPr="00A04394">
        <w:rPr>
          <w:b/>
          <w:sz w:val="28"/>
          <w:szCs w:val="28"/>
        </w:rPr>
        <w:t>Board of Directors Meeting Notice</w:t>
      </w:r>
    </w:p>
    <w:p w14:paraId="079D8178" w14:textId="77777777" w:rsidR="00404427" w:rsidRPr="003927CC" w:rsidRDefault="00404427" w:rsidP="00A706D4">
      <w:pPr>
        <w:pStyle w:val="NoSpacing"/>
        <w:jc w:val="center"/>
        <w:rPr>
          <w:b/>
          <w:sz w:val="36"/>
          <w:szCs w:val="36"/>
          <w:u w:val="single"/>
        </w:rPr>
      </w:pPr>
      <w:r w:rsidRPr="003927CC">
        <w:rPr>
          <w:b/>
          <w:sz w:val="36"/>
          <w:szCs w:val="36"/>
          <w:u w:val="single"/>
        </w:rPr>
        <w:t>Pittsfield Economic Development Authority</w:t>
      </w:r>
    </w:p>
    <w:p w14:paraId="079D817B" w14:textId="53CB8037" w:rsidR="00B16B2C" w:rsidRPr="00C70803" w:rsidRDefault="00E0037D" w:rsidP="00A706D4">
      <w:pPr>
        <w:pStyle w:val="NoSpacing"/>
        <w:jc w:val="center"/>
        <w:rPr>
          <w:b/>
          <w:sz w:val="28"/>
          <w:szCs w:val="28"/>
        </w:rPr>
      </w:pPr>
      <w:r>
        <w:rPr>
          <w:b/>
          <w:sz w:val="28"/>
          <w:szCs w:val="28"/>
        </w:rPr>
        <w:t>August</w:t>
      </w:r>
      <w:r w:rsidR="006A0700">
        <w:rPr>
          <w:b/>
          <w:sz w:val="28"/>
          <w:szCs w:val="28"/>
        </w:rPr>
        <w:t xml:space="preserve"> 22</w:t>
      </w:r>
      <w:r w:rsidR="00D95D9C">
        <w:rPr>
          <w:b/>
          <w:sz w:val="28"/>
          <w:szCs w:val="28"/>
        </w:rPr>
        <w:t>, 202</w:t>
      </w:r>
      <w:r w:rsidR="000A402C">
        <w:rPr>
          <w:b/>
          <w:sz w:val="28"/>
          <w:szCs w:val="28"/>
        </w:rPr>
        <w:t>4</w:t>
      </w:r>
      <w:r w:rsidR="00C70803">
        <w:rPr>
          <w:b/>
          <w:sz w:val="28"/>
          <w:szCs w:val="28"/>
        </w:rPr>
        <w:t xml:space="preserve"> @ </w:t>
      </w:r>
      <w:r w:rsidR="006A0700">
        <w:rPr>
          <w:b/>
          <w:sz w:val="28"/>
          <w:szCs w:val="28"/>
        </w:rPr>
        <w:t>8</w:t>
      </w:r>
      <w:r w:rsidR="00C70803">
        <w:rPr>
          <w:b/>
          <w:sz w:val="28"/>
          <w:szCs w:val="28"/>
        </w:rPr>
        <w:t>:</w:t>
      </w:r>
      <w:r w:rsidR="006A0700">
        <w:rPr>
          <w:b/>
          <w:sz w:val="28"/>
          <w:szCs w:val="28"/>
        </w:rPr>
        <w:t>3</w:t>
      </w:r>
      <w:r w:rsidR="00C70803">
        <w:rPr>
          <w:b/>
          <w:sz w:val="28"/>
          <w:szCs w:val="28"/>
        </w:rPr>
        <w:t>0am</w:t>
      </w:r>
    </w:p>
    <w:p w14:paraId="4596DDFD" w14:textId="2608F363" w:rsidR="00C70803" w:rsidRDefault="00C70803" w:rsidP="00A706D4">
      <w:pPr>
        <w:pStyle w:val="NoSpacing"/>
        <w:jc w:val="center"/>
        <w:rPr>
          <w:b/>
          <w:sz w:val="24"/>
          <w:szCs w:val="24"/>
        </w:rPr>
      </w:pPr>
      <w:r>
        <w:rPr>
          <w:b/>
          <w:sz w:val="24"/>
          <w:szCs w:val="24"/>
        </w:rPr>
        <w:t xml:space="preserve">Berkshire Innovation Center - </w:t>
      </w:r>
      <w:r w:rsidR="001837F7">
        <w:rPr>
          <w:b/>
          <w:sz w:val="24"/>
          <w:szCs w:val="24"/>
        </w:rPr>
        <w:t>45 Woodlawn</w:t>
      </w:r>
      <w:r w:rsidRPr="00C70803">
        <w:rPr>
          <w:b/>
          <w:sz w:val="24"/>
          <w:szCs w:val="24"/>
        </w:rPr>
        <w:t xml:space="preserve"> Ave, Pittsfield, MA</w:t>
      </w:r>
    </w:p>
    <w:p w14:paraId="3521FBF0" w14:textId="2637245B" w:rsidR="003D7893" w:rsidRPr="003D7893" w:rsidRDefault="003D7893" w:rsidP="00A706D4">
      <w:pPr>
        <w:pStyle w:val="NoSpacing"/>
        <w:rPr>
          <w:rFonts w:cstheme="minorHAnsi"/>
          <w:b/>
        </w:rPr>
      </w:pPr>
    </w:p>
    <w:p w14:paraId="079D817D" w14:textId="00D89A09" w:rsidR="00493140" w:rsidRDefault="005E067C" w:rsidP="00A706D4">
      <w:pPr>
        <w:spacing w:after="0" w:line="240" w:lineRule="auto"/>
        <w:ind w:left="720"/>
        <w:rPr>
          <w:rFonts w:cstheme="minorHAnsi"/>
          <w:sz w:val="36"/>
          <w:szCs w:val="36"/>
        </w:rPr>
      </w:pPr>
      <w:r>
        <w:rPr>
          <w:rFonts w:cstheme="minorHAnsi"/>
          <w:b/>
          <w:sz w:val="36"/>
          <w:szCs w:val="36"/>
          <w:u w:val="single"/>
        </w:rPr>
        <w:t>MINUTES</w:t>
      </w:r>
      <w:r w:rsidR="00404427" w:rsidRPr="005E0B79">
        <w:rPr>
          <w:rFonts w:cstheme="minorHAnsi"/>
          <w:b/>
          <w:sz w:val="36"/>
          <w:szCs w:val="36"/>
        </w:rPr>
        <w:t xml:space="preserve"> </w:t>
      </w:r>
      <w:r w:rsidR="00404427" w:rsidRPr="005E0B79">
        <w:rPr>
          <w:rFonts w:cstheme="minorHAnsi"/>
          <w:sz w:val="36"/>
          <w:szCs w:val="36"/>
        </w:rPr>
        <w:tab/>
      </w:r>
    </w:p>
    <w:p w14:paraId="07FCDE81" w14:textId="77777777" w:rsidR="006A68B7" w:rsidRDefault="006A68B7" w:rsidP="00A706D4">
      <w:pPr>
        <w:pStyle w:val="NoSpacing"/>
        <w:ind w:firstLine="720"/>
        <w:rPr>
          <w:b/>
          <w:sz w:val="28"/>
          <w:szCs w:val="28"/>
        </w:rPr>
      </w:pPr>
    </w:p>
    <w:p w14:paraId="289688B4" w14:textId="77777777" w:rsidR="005E067C" w:rsidRPr="00A526DE" w:rsidRDefault="005E067C" w:rsidP="00A706D4">
      <w:pPr>
        <w:pStyle w:val="NoSpacing"/>
        <w:numPr>
          <w:ilvl w:val="0"/>
          <w:numId w:val="14"/>
        </w:numPr>
        <w:rPr>
          <w:rFonts w:ascii="Times New Roman" w:hAnsi="Times New Roman" w:cs="Times New Roman"/>
          <w:b/>
          <w:sz w:val="28"/>
          <w:szCs w:val="28"/>
        </w:rPr>
      </w:pPr>
      <w:r w:rsidRPr="00A526DE">
        <w:rPr>
          <w:rFonts w:ascii="Times New Roman" w:hAnsi="Times New Roman" w:cs="Times New Roman"/>
          <w:b/>
          <w:sz w:val="28"/>
          <w:szCs w:val="28"/>
        </w:rPr>
        <w:t>Administration</w:t>
      </w:r>
      <w:r w:rsidRPr="00A526DE">
        <w:rPr>
          <w:rFonts w:ascii="Times New Roman" w:hAnsi="Times New Roman" w:cs="Times New Roman"/>
          <w:b/>
          <w:sz w:val="28"/>
          <w:szCs w:val="28"/>
        </w:rPr>
        <w:tab/>
      </w:r>
      <w:r w:rsidRPr="00A526DE">
        <w:rPr>
          <w:rFonts w:ascii="Times New Roman" w:hAnsi="Times New Roman" w:cs="Times New Roman"/>
          <w:b/>
          <w:sz w:val="28"/>
          <w:szCs w:val="28"/>
        </w:rPr>
        <w:tab/>
      </w:r>
      <w:r w:rsidRPr="00A526DE">
        <w:rPr>
          <w:rFonts w:ascii="Times New Roman" w:hAnsi="Times New Roman" w:cs="Times New Roman"/>
          <w:b/>
          <w:sz w:val="28"/>
          <w:szCs w:val="28"/>
        </w:rPr>
        <w:tab/>
      </w:r>
      <w:r w:rsidRPr="00A526DE">
        <w:rPr>
          <w:rFonts w:ascii="Times New Roman" w:hAnsi="Times New Roman" w:cs="Times New Roman"/>
          <w:b/>
          <w:sz w:val="28"/>
          <w:szCs w:val="28"/>
        </w:rPr>
        <w:tab/>
      </w:r>
      <w:r w:rsidRPr="00A526DE">
        <w:rPr>
          <w:rFonts w:ascii="Times New Roman" w:hAnsi="Times New Roman" w:cs="Times New Roman"/>
          <w:b/>
          <w:sz w:val="28"/>
          <w:szCs w:val="28"/>
        </w:rPr>
        <w:tab/>
      </w:r>
      <w:r w:rsidRPr="00A526DE">
        <w:rPr>
          <w:rFonts w:ascii="Times New Roman" w:hAnsi="Times New Roman" w:cs="Times New Roman"/>
          <w:b/>
          <w:sz w:val="28"/>
          <w:szCs w:val="28"/>
        </w:rPr>
        <w:tab/>
      </w:r>
      <w:r w:rsidRPr="00A526DE">
        <w:rPr>
          <w:rFonts w:ascii="Times New Roman" w:hAnsi="Times New Roman" w:cs="Times New Roman"/>
          <w:b/>
          <w:sz w:val="28"/>
          <w:szCs w:val="28"/>
        </w:rPr>
        <w:tab/>
      </w:r>
    </w:p>
    <w:p w14:paraId="32073995" w14:textId="77777777" w:rsidR="005E067C" w:rsidRPr="00A526DE" w:rsidRDefault="005E067C" w:rsidP="00A706D4">
      <w:pPr>
        <w:pStyle w:val="NoSpacing"/>
        <w:rPr>
          <w:rFonts w:ascii="Times New Roman" w:hAnsi="Times New Roman" w:cs="Times New Roman"/>
          <w:b/>
          <w:sz w:val="28"/>
          <w:szCs w:val="28"/>
        </w:rPr>
      </w:pPr>
    </w:p>
    <w:p w14:paraId="5A38DAF3" w14:textId="77777777" w:rsidR="005E067C" w:rsidRPr="00A526DE" w:rsidRDefault="005E067C" w:rsidP="00A706D4">
      <w:pPr>
        <w:pStyle w:val="NoSpacing"/>
        <w:ind w:left="720"/>
        <w:rPr>
          <w:rFonts w:ascii="Times New Roman" w:hAnsi="Times New Roman" w:cs="Times New Roman"/>
          <w:sz w:val="24"/>
          <w:szCs w:val="24"/>
        </w:rPr>
      </w:pPr>
      <w:r w:rsidRPr="00A526DE">
        <w:rPr>
          <w:rFonts w:ascii="Times New Roman" w:hAnsi="Times New Roman" w:cs="Times New Roman"/>
          <w:sz w:val="24"/>
          <w:szCs w:val="24"/>
        </w:rPr>
        <w:t xml:space="preserve">Chair Matthews called the meeting to order at 8:30am. </w:t>
      </w:r>
    </w:p>
    <w:p w14:paraId="5234839A" w14:textId="77777777" w:rsidR="005E067C" w:rsidRPr="00A526DE" w:rsidRDefault="005E067C" w:rsidP="00A706D4">
      <w:pPr>
        <w:pStyle w:val="NoSpacing"/>
        <w:ind w:firstLine="720"/>
        <w:rPr>
          <w:rFonts w:ascii="Times New Roman" w:hAnsi="Times New Roman" w:cs="Times New Roman"/>
          <w:sz w:val="24"/>
          <w:szCs w:val="24"/>
        </w:rPr>
      </w:pPr>
    </w:p>
    <w:p w14:paraId="43A9974B" w14:textId="77777777" w:rsidR="005E067C" w:rsidRPr="00A526DE" w:rsidRDefault="005E067C" w:rsidP="00A706D4">
      <w:pPr>
        <w:pStyle w:val="NoSpacing"/>
        <w:ind w:firstLine="720"/>
        <w:rPr>
          <w:rFonts w:ascii="Times New Roman" w:hAnsi="Times New Roman" w:cs="Times New Roman"/>
          <w:b/>
          <w:sz w:val="24"/>
          <w:szCs w:val="24"/>
        </w:rPr>
      </w:pPr>
      <w:r w:rsidRPr="00A526DE">
        <w:rPr>
          <w:rFonts w:ascii="Times New Roman" w:hAnsi="Times New Roman" w:cs="Times New Roman"/>
          <w:b/>
          <w:sz w:val="24"/>
          <w:szCs w:val="24"/>
          <w:u w:val="single"/>
        </w:rPr>
        <w:t>Members Present:</w:t>
      </w:r>
    </w:p>
    <w:p w14:paraId="5C1DE4BF" w14:textId="1413E517" w:rsidR="005E067C" w:rsidRPr="00A526DE" w:rsidRDefault="005E067C" w:rsidP="00A706D4">
      <w:pPr>
        <w:pStyle w:val="NoSpacing"/>
        <w:ind w:firstLine="720"/>
        <w:rPr>
          <w:rFonts w:ascii="Times New Roman" w:hAnsi="Times New Roman" w:cs="Times New Roman"/>
          <w:sz w:val="24"/>
          <w:szCs w:val="24"/>
        </w:rPr>
      </w:pPr>
      <w:r w:rsidRPr="00A526DE">
        <w:rPr>
          <w:rFonts w:ascii="Times New Roman" w:hAnsi="Times New Roman" w:cs="Times New Roman"/>
          <w:sz w:val="24"/>
          <w:szCs w:val="24"/>
        </w:rPr>
        <w:t>Michael Matthews, Chair</w:t>
      </w:r>
      <w:r w:rsidRPr="00A526DE">
        <w:rPr>
          <w:rFonts w:ascii="Times New Roman" w:hAnsi="Times New Roman" w:cs="Times New Roman"/>
          <w:sz w:val="24"/>
          <w:szCs w:val="24"/>
        </w:rPr>
        <w:tab/>
      </w:r>
      <w:r w:rsidRPr="00A526DE">
        <w:rPr>
          <w:rFonts w:ascii="Times New Roman" w:hAnsi="Times New Roman" w:cs="Times New Roman"/>
          <w:sz w:val="24"/>
          <w:szCs w:val="24"/>
        </w:rPr>
        <w:tab/>
      </w:r>
      <w:r w:rsidRPr="00A526DE">
        <w:rPr>
          <w:rFonts w:ascii="Times New Roman" w:hAnsi="Times New Roman" w:cs="Times New Roman"/>
          <w:sz w:val="24"/>
          <w:szCs w:val="24"/>
        </w:rPr>
        <w:tab/>
      </w:r>
    </w:p>
    <w:p w14:paraId="01DD5EB0" w14:textId="77777777" w:rsidR="005E067C" w:rsidRPr="00A526DE" w:rsidRDefault="005E067C" w:rsidP="00A706D4">
      <w:pPr>
        <w:pStyle w:val="NoSpacing"/>
        <w:ind w:firstLine="720"/>
        <w:rPr>
          <w:rFonts w:ascii="Times New Roman" w:hAnsi="Times New Roman" w:cs="Times New Roman"/>
          <w:sz w:val="24"/>
          <w:szCs w:val="24"/>
        </w:rPr>
      </w:pPr>
      <w:r w:rsidRPr="00A526DE">
        <w:rPr>
          <w:rFonts w:ascii="Times New Roman" w:hAnsi="Times New Roman" w:cs="Times New Roman"/>
          <w:sz w:val="24"/>
          <w:szCs w:val="24"/>
        </w:rPr>
        <w:t xml:space="preserve">Krystle Blake </w:t>
      </w:r>
      <w:r w:rsidRPr="00A526DE">
        <w:rPr>
          <w:rFonts w:ascii="Times New Roman" w:hAnsi="Times New Roman" w:cs="Times New Roman"/>
          <w:sz w:val="24"/>
          <w:szCs w:val="24"/>
        </w:rPr>
        <w:tab/>
      </w:r>
      <w:r w:rsidRPr="00A526DE">
        <w:rPr>
          <w:rFonts w:ascii="Times New Roman" w:hAnsi="Times New Roman" w:cs="Times New Roman"/>
          <w:sz w:val="24"/>
          <w:szCs w:val="24"/>
        </w:rPr>
        <w:tab/>
      </w:r>
      <w:r w:rsidRPr="00A526DE">
        <w:rPr>
          <w:rFonts w:ascii="Times New Roman" w:hAnsi="Times New Roman" w:cs="Times New Roman"/>
          <w:sz w:val="24"/>
          <w:szCs w:val="24"/>
        </w:rPr>
        <w:tab/>
        <w:t>Jonathan Denmark</w:t>
      </w:r>
    </w:p>
    <w:p w14:paraId="4CF661F0" w14:textId="77777777" w:rsidR="005E067C" w:rsidRPr="00A526DE" w:rsidRDefault="005E067C" w:rsidP="00A706D4">
      <w:pPr>
        <w:pStyle w:val="NoSpacing"/>
        <w:ind w:firstLine="720"/>
        <w:rPr>
          <w:rFonts w:ascii="Times New Roman" w:hAnsi="Times New Roman" w:cs="Times New Roman"/>
          <w:sz w:val="24"/>
          <w:szCs w:val="24"/>
        </w:rPr>
      </w:pPr>
      <w:r w:rsidRPr="00A526DE">
        <w:rPr>
          <w:rFonts w:ascii="Times New Roman" w:hAnsi="Times New Roman" w:cs="Times New Roman"/>
          <w:sz w:val="24"/>
          <w:szCs w:val="24"/>
        </w:rPr>
        <w:t>Pamela Green</w:t>
      </w:r>
      <w:r w:rsidRPr="00A526D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26DE">
        <w:rPr>
          <w:rFonts w:ascii="Times New Roman" w:hAnsi="Times New Roman" w:cs="Times New Roman"/>
          <w:sz w:val="24"/>
          <w:szCs w:val="24"/>
        </w:rPr>
        <w:t>Paul Dalton</w:t>
      </w:r>
      <w:r w:rsidRPr="00A526DE">
        <w:rPr>
          <w:rFonts w:ascii="Times New Roman" w:hAnsi="Times New Roman" w:cs="Times New Roman"/>
          <w:sz w:val="24"/>
          <w:szCs w:val="24"/>
        </w:rPr>
        <w:tab/>
      </w:r>
    </w:p>
    <w:p w14:paraId="231823FC" w14:textId="77777777" w:rsidR="005E067C" w:rsidRPr="00A526DE" w:rsidRDefault="005E067C" w:rsidP="00A706D4">
      <w:pPr>
        <w:pStyle w:val="NoSpacing"/>
        <w:ind w:firstLine="720"/>
        <w:rPr>
          <w:rFonts w:ascii="Times New Roman" w:hAnsi="Times New Roman" w:cs="Times New Roman"/>
          <w:sz w:val="24"/>
          <w:szCs w:val="24"/>
        </w:rPr>
      </w:pPr>
      <w:r w:rsidRPr="00A526DE">
        <w:rPr>
          <w:rFonts w:ascii="Times New Roman" w:hAnsi="Times New Roman" w:cs="Times New Roman"/>
          <w:sz w:val="24"/>
          <w:szCs w:val="24"/>
        </w:rPr>
        <w:t xml:space="preserve">George Whaling </w:t>
      </w:r>
      <w:r w:rsidRPr="00A526DE">
        <w:rPr>
          <w:rFonts w:ascii="Times New Roman" w:hAnsi="Times New Roman" w:cs="Times New Roman"/>
          <w:sz w:val="24"/>
          <w:szCs w:val="24"/>
        </w:rPr>
        <w:tab/>
      </w:r>
      <w:r w:rsidRPr="00A526DE">
        <w:rPr>
          <w:rFonts w:ascii="Times New Roman" w:hAnsi="Times New Roman" w:cs="Times New Roman"/>
          <w:sz w:val="24"/>
          <w:szCs w:val="24"/>
        </w:rPr>
        <w:tab/>
        <w:t xml:space="preserve">Michael Filpi </w:t>
      </w:r>
      <w:r w:rsidRPr="00A526DE">
        <w:rPr>
          <w:rFonts w:ascii="Times New Roman" w:hAnsi="Times New Roman" w:cs="Times New Roman"/>
          <w:sz w:val="24"/>
          <w:szCs w:val="24"/>
        </w:rPr>
        <w:tab/>
      </w:r>
    </w:p>
    <w:p w14:paraId="70292E52" w14:textId="27BA18C8" w:rsidR="005E067C" w:rsidRPr="00A526DE" w:rsidRDefault="005E067C" w:rsidP="00A706D4">
      <w:pPr>
        <w:pStyle w:val="NoSpacing"/>
        <w:ind w:firstLine="720"/>
        <w:rPr>
          <w:rFonts w:ascii="Times New Roman" w:hAnsi="Times New Roman" w:cs="Times New Roman"/>
          <w:sz w:val="24"/>
          <w:szCs w:val="24"/>
        </w:rPr>
      </w:pPr>
      <w:r w:rsidRPr="00A526DE">
        <w:rPr>
          <w:rFonts w:ascii="Times New Roman" w:hAnsi="Times New Roman" w:cs="Times New Roman"/>
          <w:sz w:val="24"/>
          <w:szCs w:val="24"/>
        </w:rPr>
        <w:t>Leo Yantovsky</w:t>
      </w:r>
      <w:r w:rsidRPr="00A526DE">
        <w:rPr>
          <w:rFonts w:ascii="Times New Roman" w:hAnsi="Times New Roman" w:cs="Times New Roman"/>
          <w:sz w:val="24"/>
          <w:szCs w:val="24"/>
        </w:rPr>
        <w:tab/>
      </w:r>
      <w:r w:rsidRPr="00A526DE">
        <w:rPr>
          <w:rFonts w:ascii="Times New Roman" w:hAnsi="Times New Roman" w:cs="Times New Roman"/>
          <w:sz w:val="24"/>
          <w:szCs w:val="24"/>
        </w:rPr>
        <w:tab/>
      </w:r>
      <w:r w:rsidRPr="00A526DE">
        <w:rPr>
          <w:rFonts w:ascii="Times New Roman" w:hAnsi="Times New Roman" w:cs="Times New Roman"/>
          <w:sz w:val="24"/>
          <w:szCs w:val="24"/>
        </w:rPr>
        <w:tab/>
      </w:r>
      <w:r w:rsidRPr="00A526DE">
        <w:rPr>
          <w:rFonts w:ascii="Times New Roman" w:hAnsi="Times New Roman" w:cs="Times New Roman"/>
          <w:sz w:val="24"/>
          <w:szCs w:val="24"/>
        </w:rPr>
        <w:tab/>
      </w:r>
    </w:p>
    <w:p w14:paraId="4CC9B432" w14:textId="77777777" w:rsidR="005E067C" w:rsidRDefault="005E067C" w:rsidP="00A706D4">
      <w:pPr>
        <w:pStyle w:val="NoSpacing"/>
        <w:ind w:firstLine="720"/>
        <w:rPr>
          <w:rFonts w:ascii="Times New Roman" w:hAnsi="Times New Roman" w:cs="Times New Roman"/>
          <w:sz w:val="24"/>
          <w:szCs w:val="24"/>
        </w:rPr>
      </w:pPr>
    </w:p>
    <w:p w14:paraId="76E2ED55" w14:textId="295569D4" w:rsidR="005E067C" w:rsidRPr="00A526DE" w:rsidRDefault="005E067C" w:rsidP="00A706D4">
      <w:pPr>
        <w:pStyle w:val="NoSpacing"/>
        <w:ind w:firstLine="720"/>
        <w:rPr>
          <w:rFonts w:ascii="Times New Roman" w:hAnsi="Times New Roman" w:cs="Times New Roman"/>
          <w:sz w:val="24"/>
          <w:szCs w:val="24"/>
        </w:rPr>
      </w:pPr>
      <w:r w:rsidRPr="00A526DE">
        <w:rPr>
          <w:rFonts w:ascii="Times New Roman" w:hAnsi="Times New Roman" w:cs="Times New Roman"/>
          <w:sz w:val="24"/>
          <w:szCs w:val="24"/>
        </w:rPr>
        <w:t>A quorum was present.</w:t>
      </w:r>
    </w:p>
    <w:p w14:paraId="7AB7C54B" w14:textId="77777777" w:rsidR="005E067C" w:rsidRPr="00A526DE" w:rsidRDefault="005E067C" w:rsidP="00A706D4">
      <w:pPr>
        <w:pStyle w:val="NoSpacing"/>
        <w:ind w:firstLine="720"/>
        <w:rPr>
          <w:rFonts w:ascii="Times New Roman" w:hAnsi="Times New Roman" w:cs="Times New Roman"/>
          <w:sz w:val="24"/>
          <w:szCs w:val="24"/>
        </w:rPr>
      </w:pPr>
    </w:p>
    <w:p w14:paraId="7718D257" w14:textId="77777777" w:rsidR="005E067C" w:rsidRPr="00A526DE" w:rsidRDefault="005E067C" w:rsidP="00A706D4">
      <w:pPr>
        <w:pStyle w:val="NoSpacing"/>
        <w:ind w:firstLine="720"/>
        <w:rPr>
          <w:rFonts w:ascii="Times New Roman" w:hAnsi="Times New Roman" w:cs="Times New Roman"/>
          <w:sz w:val="24"/>
          <w:szCs w:val="24"/>
        </w:rPr>
      </w:pPr>
      <w:r w:rsidRPr="00A526DE">
        <w:rPr>
          <w:rFonts w:ascii="Times New Roman" w:hAnsi="Times New Roman" w:cs="Times New Roman"/>
          <w:b/>
          <w:sz w:val="24"/>
          <w:szCs w:val="24"/>
          <w:u w:val="single"/>
        </w:rPr>
        <w:t>Members Not Present:</w:t>
      </w:r>
    </w:p>
    <w:p w14:paraId="7E70477F" w14:textId="77777777" w:rsidR="006A395B" w:rsidRPr="00A526DE" w:rsidRDefault="005E067C" w:rsidP="00A706D4">
      <w:pPr>
        <w:pStyle w:val="NoSpacing"/>
        <w:ind w:firstLine="720"/>
        <w:rPr>
          <w:rFonts w:ascii="Times New Roman" w:hAnsi="Times New Roman" w:cs="Times New Roman"/>
          <w:sz w:val="24"/>
          <w:szCs w:val="24"/>
        </w:rPr>
      </w:pPr>
      <w:r w:rsidRPr="00A526DE">
        <w:rPr>
          <w:rFonts w:ascii="Times New Roman" w:hAnsi="Times New Roman" w:cs="Times New Roman"/>
          <w:sz w:val="24"/>
          <w:szCs w:val="24"/>
        </w:rPr>
        <w:t>Maurice Callahan</w:t>
      </w:r>
      <w:r w:rsidRPr="00A526DE">
        <w:rPr>
          <w:rFonts w:ascii="Times New Roman" w:hAnsi="Times New Roman" w:cs="Times New Roman"/>
          <w:sz w:val="24"/>
          <w:szCs w:val="24"/>
        </w:rPr>
        <w:tab/>
      </w:r>
      <w:r w:rsidRPr="00A526DE">
        <w:rPr>
          <w:rFonts w:ascii="Times New Roman" w:hAnsi="Times New Roman" w:cs="Times New Roman"/>
          <w:sz w:val="24"/>
          <w:szCs w:val="24"/>
        </w:rPr>
        <w:tab/>
      </w:r>
      <w:r w:rsidR="006A395B" w:rsidRPr="00A526DE">
        <w:rPr>
          <w:rFonts w:ascii="Times New Roman" w:hAnsi="Times New Roman" w:cs="Times New Roman"/>
          <w:sz w:val="24"/>
          <w:szCs w:val="24"/>
        </w:rPr>
        <w:t>Rich Rowe</w:t>
      </w:r>
      <w:r w:rsidR="006A395B" w:rsidRPr="00A526DE">
        <w:rPr>
          <w:rFonts w:ascii="Times New Roman" w:hAnsi="Times New Roman" w:cs="Times New Roman"/>
          <w:sz w:val="24"/>
          <w:szCs w:val="24"/>
        </w:rPr>
        <w:tab/>
      </w:r>
      <w:r w:rsidR="006A395B" w:rsidRPr="00A526DE">
        <w:rPr>
          <w:rFonts w:ascii="Times New Roman" w:hAnsi="Times New Roman" w:cs="Times New Roman"/>
          <w:sz w:val="24"/>
          <w:szCs w:val="24"/>
        </w:rPr>
        <w:tab/>
      </w:r>
      <w:r w:rsidR="006A395B" w:rsidRPr="00A526DE">
        <w:rPr>
          <w:rFonts w:ascii="Times New Roman" w:hAnsi="Times New Roman" w:cs="Times New Roman"/>
          <w:sz w:val="24"/>
          <w:szCs w:val="24"/>
        </w:rPr>
        <w:tab/>
        <w:t>Adam Rice</w:t>
      </w:r>
    </w:p>
    <w:p w14:paraId="0E4A5CCD" w14:textId="3473CF38" w:rsidR="005E067C" w:rsidRDefault="005E067C" w:rsidP="00A706D4">
      <w:pPr>
        <w:pStyle w:val="NoSpacing"/>
        <w:ind w:firstLine="720"/>
        <w:rPr>
          <w:rFonts w:ascii="Times New Roman" w:hAnsi="Times New Roman" w:cs="Times New Roman"/>
          <w:sz w:val="24"/>
          <w:szCs w:val="24"/>
        </w:rPr>
      </w:pPr>
    </w:p>
    <w:p w14:paraId="3185B027" w14:textId="77777777" w:rsidR="005E067C" w:rsidRPr="00A526DE" w:rsidRDefault="005E067C" w:rsidP="00A706D4">
      <w:pPr>
        <w:pStyle w:val="NoSpacing"/>
        <w:ind w:firstLine="720"/>
        <w:rPr>
          <w:rFonts w:ascii="Times New Roman" w:hAnsi="Times New Roman" w:cs="Times New Roman"/>
          <w:b/>
          <w:sz w:val="24"/>
          <w:szCs w:val="24"/>
        </w:rPr>
      </w:pPr>
      <w:r w:rsidRPr="00A526DE">
        <w:rPr>
          <w:rFonts w:ascii="Times New Roman" w:hAnsi="Times New Roman" w:cs="Times New Roman"/>
          <w:b/>
          <w:sz w:val="24"/>
          <w:szCs w:val="24"/>
          <w:u w:val="single"/>
        </w:rPr>
        <w:t>Also Present:</w:t>
      </w:r>
    </w:p>
    <w:p w14:paraId="70C398DD" w14:textId="77777777" w:rsidR="005E067C" w:rsidRPr="00A526DE" w:rsidRDefault="005E067C" w:rsidP="00A706D4">
      <w:pPr>
        <w:pStyle w:val="NoSpacing"/>
        <w:ind w:firstLine="720"/>
        <w:rPr>
          <w:rFonts w:ascii="Times New Roman" w:hAnsi="Times New Roman" w:cs="Times New Roman"/>
          <w:sz w:val="24"/>
          <w:szCs w:val="24"/>
        </w:rPr>
      </w:pPr>
      <w:r w:rsidRPr="00A526DE">
        <w:rPr>
          <w:rFonts w:ascii="Times New Roman" w:hAnsi="Times New Roman" w:cs="Times New Roman"/>
          <w:sz w:val="24"/>
          <w:szCs w:val="24"/>
        </w:rPr>
        <w:t>Michael Coakley, Executive Director</w:t>
      </w:r>
    </w:p>
    <w:p w14:paraId="1ACC482E" w14:textId="77777777" w:rsidR="005E067C" w:rsidRDefault="005E067C" w:rsidP="00A706D4">
      <w:pPr>
        <w:pStyle w:val="NoSpacing"/>
        <w:ind w:firstLine="720"/>
        <w:rPr>
          <w:rFonts w:ascii="Times New Roman" w:hAnsi="Times New Roman" w:cs="Times New Roman"/>
          <w:sz w:val="24"/>
          <w:szCs w:val="24"/>
        </w:rPr>
      </w:pPr>
      <w:r w:rsidRPr="00A526DE">
        <w:rPr>
          <w:rFonts w:ascii="Times New Roman" w:hAnsi="Times New Roman" w:cs="Times New Roman"/>
          <w:sz w:val="24"/>
          <w:szCs w:val="24"/>
        </w:rPr>
        <w:t>Elisabeth C. Goodman, Counsel for PEDA</w:t>
      </w:r>
    </w:p>
    <w:p w14:paraId="6FD30F1C" w14:textId="395CEFD7" w:rsidR="00EF3BB1" w:rsidRDefault="005E067C" w:rsidP="00A706D4">
      <w:pPr>
        <w:pStyle w:val="NoSpacing"/>
        <w:ind w:firstLine="720"/>
        <w:rPr>
          <w:rFonts w:ascii="Times New Roman" w:hAnsi="Times New Roman" w:cs="Times New Roman"/>
          <w:sz w:val="24"/>
          <w:szCs w:val="24"/>
        </w:rPr>
      </w:pPr>
      <w:r>
        <w:rPr>
          <w:rFonts w:ascii="Times New Roman" w:hAnsi="Times New Roman" w:cs="Times New Roman"/>
          <w:sz w:val="24"/>
          <w:szCs w:val="24"/>
        </w:rPr>
        <w:t>Ed Weigel, Roux</w:t>
      </w:r>
    </w:p>
    <w:p w14:paraId="23B47BC0" w14:textId="147654CC" w:rsidR="00552830" w:rsidRDefault="00552830" w:rsidP="00A706D4">
      <w:pPr>
        <w:pStyle w:val="NoSpacing"/>
        <w:ind w:firstLine="720"/>
        <w:rPr>
          <w:rFonts w:ascii="Times New Roman" w:hAnsi="Times New Roman" w:cs="Times New Roman"/>
          <w:sz w:val="24"/>
          <w:szCs w:val="24"/>
        </w:rPr>
      </w:pPr>
      <w:r>
        <w:rPr>
          <w:rFonts w:ascii="Times New Roman" w:hAnsi="Times New Roman" w:cs="Times New Roman"/>
          <w:sz w:val="24"/>
          <w:szCs w:val="24"/>
        </w:rPr>
        <w:t>Jim Ziter, Pittsfield Fire Department</w:t>
      </w:r>
    </w:p>
    <w:p w14:paraId="66403EA9" w14:textId="6AD37CE5" w:rsidR="00793846" w:rsidRDefault="00793846" w:rsidP="00A706D4">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Justine Dodds, </w:t>
      </w:r>
      <w:r w:rsidRPr="00793846">
        <w:rPr>
          <w:rFonts w:ascii="Times New Roman" w:hAnsi="Times New Roman" w:cs="Times New Roman"/>
          <w:sz w:val="24"/>
          <w:szCs w:val="24"/>
        </w:rPr>
        <w:t>City of Pittsfield</w:t>
      </w:r>
    </w:p>
    <w:p w14:paraId="200D2CDB" w14:textId="0E55C25E" w:rsidR="00793846" w:rsidRDefault="00793846" w:rsidP="00793846">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Peter Marchetti, </w:t>
      </w:r>
      <w:r w:rsidRPr="00793846">
        <w:rPr>
          <w:rFonts w:ascii="Times New Roman" w:hAnsi="Times New Roman" w:cs="Times New Roman"/>
          <w:sz w:val="24"/>
          <w:szCs w:val="24"/>
        </w:rPr>
        <w:t>City of Pittsfield</w:t>
      </w:r>
    </w:p>
    <w:p w14:paraId="00C5BCFE" w14:textId="77777777" w:rsidR="00552830" w:rsidRPr="00552830" w:rsidRDefault="00552830" w:rsidP="00A706D4">
      <w:pPr>
        <w:pStyle w:val="NoSpacing"/>
        <w:ind w:firstLine="720"/>
        <w:rPr>
          <w:rFonts w:ascii="Times New Roman" w:hAnsi="Times New Roman" w:cs="Times New Roman"/>
          <w:sz w:val="24"/>
          <w:szCs w:val="24"/>
        </w:rPr>
      </w:pPr>
    </w:p>
    <w:p w14:paraId="0F386529" w14:textId="6E9FE073" w:rsidR="006A395B" w:rsidRDefault="00552830" w:rsidP="00A706D4">
      <w:pPr>
        <w:pStyle w:val="ListParagraph"/>
        <w:widowControl/>
        <w:autoSpaceDE/>
        <w:autoSpaceDN/>
        <w:adjustRightInd/>
        <w:rPr>
          <w:sz w:val="24"/>
          <w:szCs w:val="24"/>
        </w:rPr>
      </w:pPr>
      <w:r>
        <w:rPr>
          <w:sz w:val="24"/>
          <w:szCs w:val="24"/>
        </w:rPr>
        <w:t>Ms. Green made the motion:</w:t>
      </w:r>
    </w:p>
    <w:p w14:paraId="2C606442" w14:textId="77777777" w:rsidR="006A395B" w:rsidRDefault="006A395B" w:rsidP="00A706D4">
      <w:pPr>
        <w:pStyle w:val="ListParagraph"/>
        <w:widowControl/>
        <w:autoSpaceDE/>
        <w:autoSpaceDN/>
        <w:adjustRightInd/>
        <w:rPr>
          <w:sz w:val="24"/>
          <w:szCs w:val="24"/>
        </w:rPr>
      </w:pPr>
    </w:p>
    <w:p w14:paraId="2461AB1F" w14:textId="018D7F7C" w:rsidR="006A395B" w:rsidRDefault="006A395B" w:rsidP="00A706D4">
      <w:pPr>
        <w:pStyle w:val="ListParagraph"/>
        <w:widowControl/>
        <w:autoSpaceDE/>
        <w:autoSpaceDN/>
        <w:adjustRightInd/>
        <w:rPr>
          <w:sz w:val="24"/>
          <w:szCs w:val="24"/>
        </w:rPr>
      </w:pPr>
      <w:r>
        <w:rPr>
          <w:sz w:val="24"/>
          <w:szCs w:val="24"/>
        </w:rPr>
        <w:t xml:space="preserve">WHEREAS the Board of Directors of the Pittsfield Economic Development Authority met on May 22, </w:t>
      </w:r>
      <w:proofErr w:type="gramStart"/>
      <w:r>
        <w:rPr>
          <w:sz w:val="24"/>
          <w:szCs w:val="24"/>
        </w:rPr>
        <w:t>2024</w:t>
      </w:r>
      <w:proofErr w:type="gramEnd"/>
      <w:r>
        <w:rPr>
          <w:sz w:val="24"/>
          <w:szCs w:val="24"/>
        </w:rPr>
        <w:t xml:space="preserve"> at the Berkshire Innovation Center in Pittsfield, MA; and</w:t>
      </w:r>
    </w:p>
    <w:p w14:paraId="51EE8E11" w14:textId="77777777" w:rsidR="006A395B" w:rsidRDefault="006A395B" w:rsidP="00A706D4">
      <w:pPr>
        <w:pStyle w:val="ListParagraph"/>
        <w:widowControl/>
        <w:autoSpaceDE/>
        <w:autoSpaceDN/>
        <w:adjustRightInd/>
        <w:rPr>
          <w:sz w:val="24"/>
          <w:szCs w:val="24"/>
        </w:rPr>
      </w:pPr>
    </w:p>
    <w:p w14:paraId="47CD0FCC" w14:textId="77777777" w:rsidR="006A395B" w:rsidRDefault="006A395B" w:rsidP="00A706D4">
      <w:pPr>
        <w:pStyle w:val="ListParagraph"/>
        <w:widowControl/>
        <w:autoSpaceDE/>
        <w:autoSpaceDN/>
        <w:adjustRightInd/>
        <w:rPr>
          <w:sz w:val="24"/>
          <w:szCs w:val="24"/>
        </w:rPr>
      </w:pPr>
      <w:proofErr w:type="gramStart"/>
      <w:r>
        <w:rPr>
          <w:sz w:val="24"/>
          <w:szCs w:val="24"/>
        </w:rPr>
        <w:t>WHEREAS  the</w:t>
      </w:r>
      <w:proofErr w:type="gramEnd"/>
      <w:r>
        <w:rPr>
          <w:sz w:val="24"/>
          <w:szCs w:val="24"/>
        </w:rPr>
        <w:t xml:space="preserve"> Board has reviewed the record of the meeting set forth in the May 22,  2024 Minutes.</w:t>
      </w:r>
    </w:p>
    <w:p w14:paraId="20E3D4FC" w14:textId="77777777" w:rsidR="006A395B" w:rsidRDefault="006A395B" w:rsidP="00A706D4">
      <w:pPr>
        <w:pStyle w:val="ListParagraph"/>
        <w:widowControl/>
        <w:autoSpaceDE/>
        <w:autoSpaceDN/>
        <w:adjustRightInd/>
        <w:rPr>
          <w:sz w:val="24"/>
          <w:szCs w:val="24"/>
        </w:rPr>
      </w:pPr>
    </w:p>
    <w:p w14:paraId="5F6E9326" w14:textId="77777777" w:rsidR="006A395B" w:rsidRDefault="006A395B" w:rsidP="00A706D4">
      <w:pPr>
        <w:pStyle w:val="ListParagraph"/>
        <w:widowControl/>
        <w:autoSpaceDE/>
        <w:autoSpaceDN/>
        <w:adjustRightInd/>
        <w:rPr>
          <w:sz w:val="24"/>
          <w:szCs w:val="24"/>
        </w:rPr>
      </w:pPr>
      <w:r>
        <w:rPr>
          <w:sz w:val="24"/>
          <w:szCs w:val="24"/>
        </w:rPr>
        <w:t xml:space="preserve">NOW THEREFORE the Board hereby approves the May 22, </w:t>
      </w:r>
      <w:proofErr w:type="gramStart"/>
      <w:r>
        <w:rPr>
          <w:sz w:val="24"/>
          <w:szCs w:val="24"/>
        </w:rPr>
        <w:t>2024</w:t>
      </w:r>
      <w:proofErr w:type="gramEnd"/>
      <w:r>
        <w:rPr>
          <w:sz w:val="24"/>
          <w:szCs w:val="24"/>
        </w:rPr>
        <w:t xml:space="preserve"> Minutes.</w:t>
      </w:r>
    </w:p>
    <w:p w14:paraId="75BFBEF6" w14:textId="77777777" w:rsidR="00552830" w:rsidRDefault="00552830" w:rsidP="00A706D4">
      <w:pPr>
        <w:pStyle w:val="ListParagraph"/>
        <w:widowControl/>
        <w:autoSpaceDE/>
        <w:autoSpaceDN/>
        <w:adjustRightInd/>
        <w:rPr>
          <w:sz w:val="24"/>
          <w:szCs w:val="24"/>
        </w:rPr>
      </w:pPr>
    </w:p>
    <w:p w14:paraId="280B47EC" w14:textId="10C73244" w:rsidR="00552830" w:rsidRDefault="00552830" w:rsidP="00A706D4">
      <w:pPr>
        <w:pStyle w:val="ListParagraph"/>
        <w:widowControl/>
        <w:autoSpaceDE/>
        <w:autoSpaceDN/>
        <w:adjustRightInd/>
        <w:rPr>
          <w:sz w:val="24"/>
          <w:szCs w:val="24"/>
        </w:rPr>
      </w:pPr>
      <w:r>
        <w:rPr>
          <w:sz w:val="24"/>
          <w:szCs w:val="24"/>
        </w:rPr>
        <w:t>It was seconded by Mr. Whaling and was approved unanimously.</w:t>
      </w:r>
    </w:p>
    <w:p w14:paraId="02EB9FE4" w14:textId="77777777" w:rsidR="006A395B" w:rsidRDefault="006A395B" w:rsidP="00A706D4">
      <w:pPr>
        <w:pStyle w:val="NoSpacing"/>
        <w:ind w:left="720"/>
        <w:rPr>
          <w:b/>
        </w:rPr>
      </w:pPr>
    </w:p>
    <w:p w14:paraId="61EC3B29" w14:textId="3EA68530" w:rsidR="00552830" w:rsidRDefault="00E0037D" w:rsidP="00A706D4">
      <w:pPr>
        <w:pStyle w:val="NoSpacing"/>
        <w:numPr>
          <w:ilvl w:val="0"/>
          <w:numId w:val="14"/>
        </w:numPr>
        <w:rPr>
          <w:rFonts w:ascii="Times New Roman" w:hAnsi="Times New Roman" w:cs="Times New Roman"/>
          <w:b/>
          <w:sz w:val="28"/>
          <w:szCs w:val="28"/>
        </w:rPr>
      </w:pPr>
      <w:r w:rsidRPr="00552830">
        <w:rPr>
          <w:rFonts w:ascii="Times New Roman" w:hAnsi="Times New Roman" w:cs="Times New Roman"/>
          <w:b/>
          <w:sz w:val="28"/>
          <w:szCs w:val="28"/>
        </w:rPr>
        <w:t xml:space="preserve">AIR METHODS </w:t>
      </w:r>
      <w:r w:rsidR="00F52F49" w:rsidRPr="00552830">
        <w:rPr>
          <w:rFonts w:ascii="Times New Roman" w:hAnsi="Times New Roman" w:cs="Times New Roman"/>
          <w:b/>
          <w:sz w:val="28"/>
          <w:szCs w:val="28"/>
        </w:rPr>
        <w:t xml:space="preserve">EMERGENCY </w:t>
      </w:r>
      <w:r w:rsidR="00290D97" w:rsidRPr="00552830">
        <w:rPr>
          <w:rFonts w:ascii="Times New Roman" w:hAnsi="Times New Roman" w:cs="Times New Roman"/>
          <w:b/>
          <w:sz w:val="28"/>
          <w:szCs w:val="28"/>
        </w:rPr>
        <w:t>MEDICAL HELICOPTOR</w:t>
      </w:r>
      <w:r w:rsidRPr="00552830">
        <w:rPr>
          <w:rFonts w:ascii="Times New Roman" w:hAnsi="Times New Roman" w:cs="Times New Roman"/>
          <w:b/>
          <w:sz w:val="28"/>
          <w:szCs w:val="28"/>
        </w:rPr>
        <w:t xml:space="preserve"> </w:t>
      </w:r>
      <w:r w:rsidR="000F4DDF" w:rsidRPr="00552830">
        <w:rPr>
          <w:rFonts w:ascii="Times New Roman" w:hAnsi="Times New Roman" w:cs="Times New Roman"/>
          <w:b/>
          <w:sz w:val="28"/>
          <w:szCs w:val="28"/>
        </w:rPr>
        <w:t xml:space="preserve"> </w:t>
      </w:r>
      <w:r w:rsidR="007F5A82" w:rsidRPr="00552830">
        <w:rPr>
          <w:rFonts w:ascii="Times New Roman" w:hAnsi="Times New Roman" w:cs="Times New Roman"/>
          <w:b/>
          <w:sz w:val="28"/>
          <w:szCs w:val="28"/>
        </w:rPr>
        <w:tab/>
      </w:r>
    </w:p>
    <w:p w14:paraId="0910345A" w14:textId="77777777" w:rsidR="00552830" w:rsidRDefault="00552830" w:rsidP="00A706D4">
      <w:pPr>
        <w:pStyle w:val="NoSpacing"/>
        <w:ind w:left="1440"/>
        <w:rPr>
          <w:rFonts w:ascii="Times New Roman" w:hAnsi="Times New Roman" w:cs="Times New Roman"/>
          <w:bCs/>
          <w:sz w:val="24"/>
          <w:szCs w:val="24"/>
        </w:rPr>
      </w:pPr>
    </w:p>
    <w:p w14:paraId="676DFE45" w14:textId="28A10E12" w:rsidR="00552830" w:rsidRDefault="009B07A5" w:rsidP="00A706D4">
      <w:pPr>
        <w:pStyle w:val="NoSpacing"/>
        <w:ind w:left="720"/>
        <w:rPr>
          <w:rFonts w:ascii="Times New Roman" w:hAnsi="Times New Roman" w:cs="Times New Roman"/>
          <w:sz w:val="24"/>
          <w:szCs w:val="24"/>
        </w:rPr>
      </w:pPr>
      <w:r w:rsidRPr="003733EB">
        <w:rPr>
          <w:rFonts w:ascii="Times New Roman" w:hAnsi="Times New Roman" w:cs="Times New Roman"/>
          <w:b/>
          <w:bCs/>
          <w:sz w:val="24"/>
          <w:szCs w:val="24"/>
        </w:rPr>
        <w:t>Dep. Chief Jim Ziter</w:t>
      </w:r>
      <w:r w:rsidR="00290D97" w:rsidRPr="003733EB">
        <w:rPr>
          <w:rFonts w:ascii="Times New Roman" w:hAnsi="Times New Roman" w:cs="Times New Roman"/>
          <w:b/>
          <w:bCs/>
          <w:sz w:val="24"/>
          <w:szCs w:val="24"/>
        </w:rPr>
        <w:t>,</w:t>
      </w:r>
      <w:r w:rsidR="00E0037D" w:rsidRPr="003733EB">
        <w:rPr>
          <w:rFonts w:ascii="Times New Roman" w:hAnsi="Times New Roman" w:cs="Times New Roman"/>
          <w:b/>
          <w:bCs/>
          <w:sz w:val="24"/>
          <w:szCs w:val="24"/>
        </w:rPr>
        <w:t xml:space="preserve"> </w:t>
      </w:r>
      <w:proofErr w:type="gramStart"/>
      <w:r w:rsidR="00E0037D" w:rsidRPr="003733EB">
        <w:rPr>
          <w:rFonts w:ascii="Times New Roman" w:hAnsi="Times New Roman" w:cs="Times New Roman"/>
          <w:b/>
          <w:bCs/>
          <w:sz w:val="24"/>
          <w:szCs w:val="24"/>
        </w:rPr>
        <w:t>PFD</w:t>
      </w:r>
      <w:r w:rsidR="003733EB">
        <w:rPr>
          <w:rFonts w:ascii="Times New Roman" w:hAnsi="Times New Roman" w:cs="Times New Roman"/>
          <w:sz w:val="24"/>
          <w:szCs w:val="24"/>
        </w:rPr>
        <w:t xml:space="preserve"> </w:t>
      </w:r>
      <w:r w:rsidR="00793846">
        <w:rPr>
          <w:rFonts w:ascii="Times New Roman" w:hAnsi="Times New Roman" w:cs="Times New Roman"/>
          <w:sz w:val="24"/>
          <w:szCs w:val="24"/>
        </w:rPr>
        <w:t xml:space="preserve"> noted</w:t>
      </w:r>
      <w:proofErr w:type="gramEnd"/>
      <w:r w:rsidR="00793846">
        <w:rPr>
          <w:rFonts w:ascii="Times New Roman" w:hAnsi="Times New Roman" w:cs="Times New Roman"/>
          <w:sz w:val="24"/>
          <w:szCs w:val="24"/>
        </w:rPr>
        <w:t xml:space="preserve"> they normally use Wahconah Park and the alternate sites are Reed Middle School or the airport. They’re told the airport is too far from the hospital and Reed is problematic when school is in session. Using the Silver Lake parking lot would be more convenient. This will only be a temporary situation. They usually do about 3 flights a week, sometimes more.</w:t>
      </w:r>
    </w:p>
    <w:p w14:paraId="7D843E38" w14:textId="77777777" w:rsidR="00793846" w:rsidRDefault="00793846" w:rsidP="00A706D4">
      <w:pPr>
        <w:pStyle w:val="NoSpacing"/>
        <w:ind w:left="720"/>
        <w:rPr>
          <w:rFonts w:ascii="Times New Roman" w:hAnsi="Times New Roman" w:cs="Times New Roman"/>
          <w:sz w:val="24"/>
          <w:szCs w:val="24"/>
        </w:rPr>
      </w:pPr>
    </w:p>
    <w:p w14:paraId="0DC1A0F9" w14:textId="74BC0129" w:rsidR="00793846" w:rsidRDefault="00793846" w:rsidP="00A706D4">
      <w:pPr>
        <w:pStyle w:val="NoSpacing"/>
        <w:ind w:left="720"/>
        <w:rPr>
          <w:rFonts w:ascii="Times New Roman" w:hAnsi="Times New Roman" w:cs="Times New Roman"/>
          <w:sz w:val="24"/>
          <w:szCs w:val="24"/>
        </w:rPr>
      </w:pPr>
      <w:r>
        <w:rPr>
          <w:rFonts w:ascii="Times New Roman" w:hAnsi="Times New Roman" w:cs="Times New Roman"/>
          <w:sz w:val="24"/>
          <w:szCs w:val="24"/>
        </w:rPr>
        <w:t>Ms. Green made the motion:</w:t>
      </w:r>
    </w:p>
    <w:p w14:paraId="23CF14F4" w14:textId="77777777" w:rsidR="00552830" w:rsidRPr="00475131" w:rsidRDefault="00552830" w:rsidP="00A706D4">
      <w:pPr>
        <w:spacing w:after="0" w:line="240" w:lineRule="auto"/>
        <w:ind w:left="720"/>
        <w:jc w:val="center"/>
        <w:rPr>
          <w:b/>
          <w:sz w:val="24"/>
          <w:szCs w:val="24"/>
        </w:rPr>
      </w:pPr>
    </w:p>
    <w:p w14:paraId="5A638DF6" w14:textId="77777777" w:rsidR="00552830" w:rsidRDefault="00552830" w:rsidP="00A706D4">
      <w:pPr>
        <w:pStyle w:val="ListParagraph"/>
        <w:widowControl/>
        <w:autoSpaceDE/>
        <w:autoSpaceDN/>
        <w:adjustRightInd/>
        <w:rPr>
          <w:sz w:val="24"/>
          <w:szCs w:val="24"/>
        </w:rPr>
      </w:pPr>
      <w:r>
        <w:rPr>
          <w:sz w:val="24"/>
          <w:szCs w:val="24"/>
        </w:rPr>
        <w:t>WHEREAS, the Board of Directors has been asked to allow temporary use of the Silver Lake Boulevard parking lot within the William Stanley Business Park by Air Methods Corporation, a company that provides helicopter transport for medical emergencies; and</w:t>
      </w:r>
    </w:p>
    <w:p w14:paraId="3849EE7C" w14:textId="77777777" w:rsidR="00552830" w:rsidRDefault="00552830" w:rsidP="00A706D4">
      <w:pPr>
        <w:pStyle w:val="ListParagraph"/>
        <w:widowControl/>
        <w:autoSpaceDE/>
        <w:autoSpaceDN/>
        <w:adjustRightInd/>
        <w:rPr>
          <w:sz w:val="24"/>
          <w:szCs w:val="24"/>
        </w:rPr>
      </w:pPr>
    </w:p>
    <w:p w14:paraId="074ED5E7" w14:textId="77777777" w:rsidR="00552830" w:rsidRDefault="00552830" w:rsidP="00A706D4">
      <w:pPr>
        <w:pStyle w:val="ListParagraph"/>
        <w:widowControl/>
        <w:autoSpaceDE/>
        <w:autoSpaceDN/>
        <w:adjustRightInd/>
        <w:rPr>
          <w:sz w:val="24"/>
          <w:szCs w:val="24"/>
        </w:rPr>
      </w:pPr>
      <w:r>
        <w:rPr>
          <w:sz w:val="24"/>
          <w:szCs w:val="24"/>
        </w:rPr>
        <w:t>WHEREAS, to allow this use the Board should have a written access agreement.</w:t>
      </w:r>
    </w:p>
    <w:p w14:paraId="7670C400" w14:textId="77777777" w:rsidR="00552830" w:rsidRDefault="00552830" w:rsidP="00A706D4">
      <w:pPr>
        <w:pStyle w:val="ListParagraph"/>
        <w:widowControl/>
        <w:autoSpaceDE/>
        <w:autoSpaceDN/>
        <w:adjustRightInd/>
        <w:rPr>
          <w:sz w:val="24"/>
          <w:szCs w:val="24"/>
        </w:rPr>
      </w:pPr>
    </w:p>
    <w:p w14:paraId="5F1C1FF8" w14:textId="77777777" w:rsidR="00552830" w:rsidRDefault="00552830" w:rsidP="00A706D4">
      <w:pPr>
        <w:pStyle w:val="ListParagraph"/>
        <w:widowControl/>
        <w:autoSpaceDE/>
        <w:autoSpaceDN/>
        <w:adjustRightInd/>
        <w:rPr>
          <w:sz w:val="24"/>
          <w:szCs w:val="24"/>
        </w:rPr>
      </w:pPr>
      <w:r>
        <w:rPr>
          <w:sz w:val="24"/>
          <w:szCs w:val="24"/>
        </w:rPr>
        <w:t>NOW THEREFORE, p</w:t>
      </w:r>
      <w:r w:rsidRPr="009F3DC2">
        <w:rPr>
          <w:sz w:val="24"/>
          <w:szCs w:val="24"/>
        </w:rPr>
        <w:t xml:space="preserve">ursuant to the authority vested in the Board by the Section 2.10 of the Bylaws, </w:t>
      </w:r>
      <w:r>
        <w:rPr>
          <w:sz w:val="24"/>
          <w:szCs w:val="24"/>
        </w:rPr>
        <w:t xml:space="preserve">Michael Coakley, Interim </w:t>
      </w:r>
      <w:r w:rsidRPr="009F3DC2">
        <w:rPr>
          <w:sz w:val="24"/>
          <w:szCs w:val="24"/>
        </w:rPr>
        <w:t xml:space="preserve">Executive Director of PEDA, </w:t>
      </w:r>
      <w:r>
        <w:rPr>
          <w:sz w:val="24"/>
          <w:szCs w:val="24"/>
        </w:rPr>
        <w:t xml:space="preserve">is authorized </w:t>
      </w:r>
      <w:r w:rsidRPr="009F3DC2">
        <w:rPr>
          <w:sz w:val="24"/>
          <w:szCs w:val="24"/>
        </w:rPr>
        <w:t xml:space="preserve">to </w:t>
      </w:r>
      <w:r>
        <w:rPr>
          <w:sz w:val="24"/>
          <w:szCs w:val="24"/>
        </w:rPr>
        <w:t xml:space="preserve">negotiate the terms of the access agreement and to perform such additional acts, and to execute and deliver such other documents, instruments or agreements as may be necessary or appropriate to implement the transaction in the name of and on behalf of PEDA. </w:t>
      </w:r>
    </w:p>
    <w:p w14:paraId="4BD7B137" w14:textId="77777777" w:rsidR="00793846" w:rsidRDefault="00793846" w:rsidP="00A706D4">
      <w:pPr>
        <w:pStyle w:val="ListParagraph"/>
        <w:widowControl/>
        <w:autoSpaceDE/>
        <w:autoSpaceDN/>
        <w:adjustRightInd/>
        <w:rPr>
          <w:sz w:val="24"/>
          <w:szCs w:val="24"/>
        </w:rPr>
      </w:pPr>
    </w:p>
    <w:p w14:paraId="62A97DE1" w14:textId="4D20E6BB" w:rsidR="00D461CD" w:rsidRPr="00552830" w:rsidRDefault="00793846" w:rsidP="00793846">
      <w:pPr>
        <w:pStyle w:val="ListParagraph"/>
        <w:widowControl/>
        <w:autoSpaceDE/>
        <w:autoSpaceDN/>
        <w:adjustRightInd/>
        <w:rPr>
          <w:b/>
          <w:sz w:val="24"/>
          <w:szCs w:val="24"/>
        </w:rPr>
      </w:pPr>
      <w:r>
        <w:rPr>
          <w:sz w:val="24"/>
          <w:szCs w:val="24"/>
        </w:rPr>
        <w:t>It was seconded by Mr. Dalton and was approved unanimously.</w:t>
      </w:r>
      <w:r w:rsidR="00F813C5" w:rsidRPr="00552830">
        <w:rPr>
          <w:sz w:val="24"/>
          <w:szCs w:val="24"/>
        </w:rPr>
        <w:tab/>
      </w:r>
      <w:r w:rsidR="00E0037D" w:rsidRPr="00552830">
        <w:rPr>
          <w:sz w:val="24"/>
          <w:szCs w:val="24"/>
        </w:rPr>
        <w:tab/>
      </w:r>
      <w:r w:rsidR="00290D97" w:rsidRPr="00552830">
        <w:rPr>
          <w:sz w:val="24"/>
          <w:szCs w:val="24"/>
        </w:rPr>
        <w:tab/>
      </w:r>
      <w:r w:rsidR="00F11577" w:rsidRPr="00552830">
        <w:rPr>
          <w:b/>
          <w:sz w:val="24"/>
          <w:szCs w:val="24"/>
        </w:rPr>
        <w:tab/>
      </w:r>
      <w:r w:rsidR="00F11577" w:rsidRPr="00552830">
        <w:rPr>
          <w:b/>
          <w:sz w:val="24"/>
          <w:szCs w:val="24"/>
        </w:rPr>
        <w:tab/>
      </w:r>
    </w:p>
    <w:p w14:paraId="2F13CAF4" w14:textId="77777777" w:rsidR="002B6AAC" w:rsidRPr="00552830" w:rsidRDefault="002B6AAC" w:rsidP="00A706D4">
      <w:pPr>
        <w:pStyle w:val="NoSpacing"/>
        <w:rPr>
          <w:rFonts w:ascii="Times New Roman" w:hAnsi="Times New Roman" w:cs="Times New Roman"/>
          <w:b/>
        </w:rPr>
      </w:pPr>
    </w:p>
    <w:p w14:paraId="5FB9B75E" w14:textId="21C35A8D" w:rsidR="00552830" w:rsidRDefault="003F6578" w:rsidP="00793846">
      <w:pPr>
        <w:pStyle w:val="NoSpacing"/>
        <w:numPr>
          <w:ilvl w:val="0"/>
          <w:numId w:val="14"/>
        </w:numPr>
        <w:rPr>
          <w:rFonts w:ascii="Times New Roman" w:hAnsi="Times New Roman" w:cs="Times New Roman"/>
          <w:bCs/>
          <w:sz w:val="24"/>
          <w:szCs w:val="24"/>
        </w:rPr>
      </w:pPr>
      <w:r w:rsidRPr="00552830">
        <w:rPr>
          <w:rFonts w:ascii="Times New Roman" w:hAnsi="Times New Roman" w:cs="Times New Roman"/>
          <w:b/>
          <w:sz w:val="28"/>
          <w:szCs w:val="28"/>
        </w:rPr>
        <w:t xml:space="preserve">PEDA &amp; MASSDOT </w:t>
      </w:r>
      <w:r w:rsidR="007B6F29" w:rsidRPr="00552830">
        <w:rPr>
          <w:rFonts w:ascii="Times New Roman" w:hAnsi="Times New Roman" w:cs="Times New Roman"/>
          <w:b/>
          <w:sz w:val="28"/>
          <w:szCs w:val="28"/>
        </w:rPr>
        <w:t xml:space="preserve">EAST STREET </w:t>
      </w:r>
      <w:r w:rsidRPr="00552830">
        <w:rPr>
          <w:rFonts w:ascii="Times New Roman" w:hAnsi="Times New Roman" w:cs="Times New Roman"/>
          <w:b/>
          <w:sz w:val="28"/>
          <w:szCs w:val="28"/>
        </w:rPr>
        <w:t xml:space="preserve">EASEMENT </w:t>
      </w:r>
      <w:r w:rsidR="00D461CD" w:rsidRPr="00552830">
        <w:rPr>
          <w:rFonts w:ascii="Times New Roman" w:hAnsi="Times New Roman" w:cs="Times New Roman"/>
          <w:b/>
          <w:sz w:val="28"/>
          <w:szCs w:val="28"/>
        </w:rPr>
        <w:tab/>
      </w:r>
      <w:r w:rsidR="00D461CD" w:rsidRPr="00552830">
        <w:rPr>
          <w:rFonts w:ascii="Times New Roman" w:hAnsi="Times New Roman" w:cs="Times New Roman"/>
          <w:b/>
          <w:sz w:val="28"/>
          <w:szCs w:val="28"/>
        </w:rPr>
        <w:tab/>
      </w:r>
    </w:p>
    <w:p w14:paraId="56DAC4F9" w14:textId="77777777" w:rsidR="00793846" w:rsidRDefault="00793846" w:rsidP="00793846">
      <w:pPr>
        <w:pStyle w:val="NoSpacing"/>
        <w:rPr>
          <w:rFonts w:ascii="Times New Roman" w:hAnsi="Times New Roman" w:cs="Times New Roman"/>
          <w:bCs/>
          <w:sz w:val="24"/>
          <w:szCs w:val="24"/>
        </w:rPr>
      </w:pPr>
    </w:p>
    <w:p w14:paraId="61CB0403" w14:textId="029E6EBC" w:rsidR="00793846" w:rsidRDefault="00793846" w:rsidP="00793846">
      <w:pPr>
        <w:pStyle w:val="NoSpacing"/>
        <w:ind w:left="720"/>
        <w:rPr>
          <w:rFonts w:ascii="Times New Roman" w:hAnsi="Times New Roman" w:cs="Times New Roman"/>
          <w:bCs/>
          <w:sz w:val="24"/>
          <w:szCs w:val="24"/>
        </w:rPr>
      </w:pPr>
      <w:r>
        <w:rPr>
          <w:rFonts w:ascii="Times New Roman" w:hAnsi="Times New Roman" w:cs="Times New Roman"/>
          <w:bCs/>
          <w:sz w:val="24"/>
          <w:szCs w:val="24"/>
        </w:rPr>
        <w:t>Chair Matthews reviewed the background for the easements. There will be a mix of temporary and permanent easements. The board has had time to review the agreement.</w:t>
      </w:r>
    </w:p>
    <w:p w14:paraId="2175C195" w14:textId="77777777" w:rsidR="00793846" w:rsidRDefault="00793846" w:rsidP="00793846">
      <w:pPr>
        <w:pStyle w:val="NoSpacing"/>
        <w:ind w:left="720"/>
        <w:rPr>
          <w:rFonts w:ascii="Times New Roman" w:hAnsi="Times New Roman" w:cs="Times New Roman"/>
          <w:bCs/>
          <w:sz w:val="24"/>
          <w:szCs w:val="24"/>
        </w:rPr>
      </w:pPr>
    </w:p>
    <w:p w14:paraId="5E2F5C19" w14:textId="1917196F" w:rsidR="00793846" w:rsidRDefault="00793846" w:rsidP="00793846">
      <w:pPr>
        <w:pStyle w:val="NoSpacing"/>
        <w:ind w:left="720"/>
        <w:rPr>
          <w:rFonts w:ascii="Times New Roman" w:hAnsi="Times New Roman" w:cs="Times New Roman"/>
          <w:bCs/>
          <w:sz w:val="24"/>
          <w:szCs w:val="24"/>
        </w:rPr>
      </w:pPr>
      <w:r>
        <w:rPr>
          <w:rFonts w:ascii="Times New Roman" w:hAnsi="Times New Roman" w:cs="Times New Roman"/>
          <w:bCs/>
          <w:sz w:val="24"/>
          <w:szCs w:val="24"/>
        </w:rPr>
        <w:t>Mr. Weigel noted that all the expenses will be reimbursed by the state.</w:t>
      </w:r>
    </w:p>
    <w:p w14:paraId="383F7E2E" w14:textId="77777777" w:rsidR="00793846" w:rsidRDefault="00793846" w:rsidP="00793846">
      <w:pPr>
        <w:pStyle w:val="NoSpacing"/>
        <w:ind w:left="720"/>
        <w:rPr>
          <w:rFonts w:ascii="Times New Roman" w:hAnsi="Times New Roman" w:cs="Times New Roman"/>
          <w:bCs/>
          <w:sz w:val="24"/>
          <w:szCs w:val="24"/>
        </w:rPr>
      </w:pPr>
    </w:p>
    <w:p w14:paraId="67DB4F80" w14:textId="014672CF" w:rsidR="00793846" w:rsidRDefault="00793846" w:rsidP="00793846">
      <w:pPr>
        <w:pStyle w:val="NoSpacing"/>
        <w:ind w:left="720"/>
        <w:rPr>
          <w:rFonts w:ascii="Times New Roman" w:hAnsi="Times New Roman" w:cs="Times New Roman"/>
          <w:bCs/>
          <w:sz w:val="24"/>
          <w:szCs w:val="24"/>
        </w:rPr>
      </w:pPr>
      <w:r>
        <w:rPr>
          <w:rFonts w:ascii="Times New Roman" w:hAnsi="Times New Roman" w:cs="Times New Roman"/>
          <w:bCs/>
          <w:sz w:val="24"/>
          <w:szCs w:val="24"/>
        </w:rPr>
        <w:t xml:space="preserve">Mr. Dalton asked about stormwater. </w:t>
      </w:r>
      <w:r w:rsidR="006E13BC">
        <w:rPr>
          <w:rFonts w:ascii="Times New Roman" w:hAnsi="Times New Roman" w:cs="Times New Roman"/>
          <w:bCs/>
          <w:sz w:val="24"/>
          <w:szCs w:val="24"/>
        </w:rPr>
        <w:t>Most of</w:t>
      </w:r>
      <w:r>
        <w:rPr>
          <w:rFonts w:ascii="Times New Roman" w:hAnsi="Times New Roman" w:cs="Times New Roman"/>
          <w:bCs/>
          <w:sz w:val="24"/>
          <w:szCs w:val="24"/>
        </w:rPr>
        <w:t xml:space="preserve"> the stormwater will be going directly through Silver Lake and the detention basin. The</w:t>
      </w:r>
      <w:r w:rsidR="006E13BC">
        <w:rPr>
          <w:rFonts w:ascii="Times New Roman" w:hAnsi="Times New Roman" w:cs="Times New Roman"/>
          <w:bCs/>
          <w:sz w:val="24"/>
          <w:szCs w:val="24"/>
        </w:rPr>
        <w:t>re will not be a significant change in the flow.</w:t>
      </w:r>
      <w:r w:rsidR="00E02C33">
        <w:rPr>
          <w:rFonts w:ascii="Times New Roman" w:hAnsi="Times New Roman" w:cs="Times New Roman"/>
          <w:bCs/>
          <w:sz w:val="24"/>
          <w:szCs w:val="24"/>
        </w:rPr>
        <w:t xml:space="preserve"> Everything has been reviewed by all parties. They expect to start work in 2025.</w:t>
      </w:r>
    </w:p>
    <w:p w14:paraId="45732446" w14:textId="77777777" w:rsidR="00E02C33" w:rsidRDefault="00E02C33" w:rsidP="00793846">
      <w:pPr>
        <w:pStyle w:val="NoSpacing"/>
        <w:ind w:left="720"/>
        <w:rPr>
          <w:rFonts w:ascii="Times New Roman" w:hAnsi="Times New Roman" w:cs="Times New Roman"/>
          <w:bCs/>
          <w:sz w:val="24"/>
          <w:szCs w:val="24"/>
        </w:rPr>
      </w:pPr>
    </w:p>
    <w:p w14:paraId="02D6356C" w14:textId="4BCB6B4C" w:rsidR="00552830" w:rsidRDefault="00E02C33" w:rsidP="00A706D4">
      <w:pPr>
        <w:pStyle w:val="NoSpacing"/>
        <w:ind w:left="720"/>
        <w:rPr>
          <w:rFonts w:ascii="Times New Roman" w:hAnsi="Times New Roman" w:cs="Times New Roman"/>
          <w:b/>
        </w:rPr>
      </w:pPr>
      <w:r w:rsidRPr="00E02C33">
        <w:rPr>
          <w:rFonts w:ascii="Times New Roman" w:hAnsi="Times New Roman" w:cs="Times New Roman"/>
          <w:bCs/>
          <w:sz w:val="24"/>
          <w:szCs w:val="24"/>
        </w:rPr>
        <w:t>Mr. Denmark made the motion:</w:t>
      </w:r>
    </w:p>
    <w:p w14:paraId="265AE7A0" w14:textId="77777777" w:rsidR="00552830" w:rsidRDefault="00552830" w:rsidP="00A706D4">
      <w:pPr>
        <w:pStyle w:val="NoSpacing"/>
        <w:ind w:left="720"/>
        <w:rPr>
          <w:rFonts w:ascii="Times New Roman" w:hAnsi="Times New Roman" w:cs="Times New Roman"/>
          <w:b/>
        </w:rPr>
      </w:pPr>
    </w:p>
    <w:p w14:paraId="1BFF5B26" w14:textId="77777777" w:rsidR="00552830" w:rsidRPr="00552830" w:rsidRDefault="00552830" w:rsidP="00A706D4">
      <w:pPr>
        <w:spacing w:after="0" w:line="240" w:lineRule="auto"/>
        <w:ind w:left="720"/>
        <w:contextualSpacing/>
        <w:rPr>
          <w:rFonts w:ascii="Times New Roman" w:hAnsi="Times New Roman" w:cs="Times New Roman"/>
          <w:sz w:val="24"/>
          <w:szCs w:val="24"/>
        </w:rPr>
      </w:pPr>
      <w:r w:rsidRPr="00552830">
        <w:rPr>
          <w:rFonts w:ascii="Times New Roman" w:hAnsi="Times New Roman" w:cs="Times New Roman"/>
          <w:sz w:val="24"/>
          <w:szCs w:val="24"/>
        </w:rPr>
        <w:t>VOTED:  That Michael Matthews Chair of the Board of Directors for PEDA is authorized to execute documents to grant an easement relating to reconstruction of East Street in Pittsfield as noted herein:</w:t>
      </w:r>
    </w:p>
    <w:p w14:paraId="2E588CC9" w14:textId="77777777" w:rsidR="00552830" w:rsidRPr="00552830" w:rsidRDefault="00552830" w:rsidP="00A706D4">
      <w:pPr>
        <w:spacing w:after="0" w:line="240" w:lineRule="auto"/>
        <w:ind w:left="720"/>
        <w:contextualSpacing/>
        <w:rPr>
          <w:rFonts w:ascii="Times New Roman" w:hAnsi="Times New Roman" w:cs="Times New Roman"/>
          <w:sz w:val="24"/>
          <w:szCs w:val="24"/>
        </w:rPr>
      </w:pPr>
    </w:p>
    <w:p w14:paraId="161DB58B" w14:textId="77777777" w:rsidR="00552830" w:rsidRDefault="00552830" w:rsidP="00A706D4">
      <w:pPr>
        <w:pStyle w:val="ListParagraph"/>
        <w:widowControl/>
        <w:autoSpaceDE/>
        <w:autoSpaceDN/>
        <w:adjustRightInd/>
        <w:ind w:left="1710" w:hanging="360"/>
        <w:rPr>
          <w:sz w:val="24"/>
          <w:szCs w:val="24"/>
        </w:rPr>
      </w:pPr>
      <w:r>
        <w:rPr>
          <w:sz w:val="24"/>
          <w:szCs w:val="24"/>
        </w:rPr>
        <w:t>1.</w:t>
      </w:r>
      <w:r>
        <w:rPr>
          <w:sz w:val="24"/>
          <w:szCs w:val="24"/>
        </w:rPr>
        <w:tab/>
        <w:t>The Commonwealth of Massachusetts Department of Transportation (“MDOT”) is undertaking reconstruction of East Street adjacent to the William Stanley Business Park. The project includes construction of a multiuse bike and pedestrian path along the side of East Street.</w:t>
      </w:r>
    </w:p>
    <w:p w14:paraId="0CCA43A8" w14:textId="77777777" w:rsidR="00552830" w:rsidRDefault="00552830" w:rsidP="00A706D4">
      <w:pPr>
        <w:pStyle w:val="ListParagraph"/>
        <w:widowControl/>
        <w:autoSpaceDE/>
        <w:autoSpaceDN/>
        <w:adjustRightInd/>
        <w:ind w:left="1710"/>
        <w:rPr>
          <w:sz w:val="24"/>
          <w:szCs w:val="24"/>
        </w:rPr>
      </w:pPr>
    </w:p>
    <w:p w14:paraId="46923350" w14:textId="77777777" w:rsidR="00552830" w:rsidRDefault="00552830" w:rsidP="00A706D4">
      <w:pPr>
        <w:pStyle w:val="ListParagraph"/>
        <w:widowControl/>
        <w:autoSpaceDE/>
        <w:autoSpaceDN/>
        <w:adjustRightInd/>
        <w:ind w:left="1710" w:hanging="360"/>
        <w:rPr>
          <w:sz w:val="24"/>
          <w:szCs w:val="24"/>
        </w:rPr>
      </w:pPr>
      <w:r>
        <w:rPr>
          <w:sz w:val="24"/>
          <w:szCs w:val="24"/>
        </w:rPr>
        <w:t>2.</w:t>
      </w:r>
      <w:r>
        <w:rPr>
          <w:sz w:val="24"/>
          <w:szCs w:val="24"/>
        </w:rPr>
        <w:tab/>
        <w:t>A portion of the new multi-use path will encroach on land owned by PEDA.  A plan showing the area is attached.   The MDOT requires both a temporary and permanent easement for access over the area shown on the plan.</w:t>
      </w:r>
    </w:p>
    <w:p w14:paraId="71C74F23" w14:textId="77777777" w:rsidR="00552830" w:rsidRPr="009F0F99" w:rsidRDefault="00552830" w:rsidP="00A706D4">
      <w:pPr>
        <w:pStyle w:val="ListParagraph"/>
        <w:ind w:left="1710"/>
        <w:rPr>
          <w:sz w:val="24"/>
          <w:szCs w:val="24"/>
        </w:rPr>
      </w:pPr>
    </w:p>
    <w:p w14:paraId="0633F212" w14:textId="5FDF802D" w:rsidR="00552830" w:rsidRDefault="00552830" w:rsidP="00A706D4">
      <w:pPr>
        <w:pStyle w:val="ListParagraph"/>
        <w:widowControl/>
        <w:ind w:left="1710" w:hanging="360"/>
        <w:rPr>
          <w:sz w:val="24"/>
          <w:szCs w:val="24"/>
        </w:rPr>
      </w:pPr>
      <w:r>
        <w:rPr>
          <w:sz w:val="24"/>
          <w:szCs w:val="24"/>
        </w:rPr>
        <w:t>3.</w:t>
      </w:r>
      <w:r>
        <w:rPr>
          <w:sz w:val="24"/>
          <w:szCs w:val="24"/>
        </w:rPr>
        <w:tab/>
        <w:t xml:space="preserve">The project includes changes in the </w:t>
      </w:r>
      <w:r w:rsidR="00E02C33">
        <w:rPr>
          <w:sz w:val="24"/>
          <w:szCs w:val="24"/>
        </w:rPr>
        <w:t>drainage,</w:t>
      </w:r>
      <w:r>
        <w:rPr>
          <w:sz w:val="24"/>
          <w:szCs w:val="24"/>
        </w:rPr>
        <w:t xml:space="preserve"> and some will be redirected into the existing drainage basin in the William Stanley Business Park and some drainage will be discharged into Silver Lake.  </w:t>
      </w:r>
    </w:p>
    <w:p w14:paraId="11DA55DD" w14:textId="77777777" w:rsidR="00552830" w:rsidRDefault="00552830" w:rsidP="00A706D4">
      <w:pPr>
        <w:pStyle w:val="ListParagraph"/>
        <w:widowControl/>
        <w:ind w:left="1710" w:hanging="360"/>
        <w:rPr>
          <w:sz w:val="24"/>
          <w:szCs w:val="24"/>
        </w:rPr>
      </w:pPr>
    </w:p>
    <w:p w14:paraId="001CB10B" w14:textId="77777777" w:rsidR="00552830" w:rsidRDefault="00552830" w:rsidP="00A706D4">
      <w:pPr>
        <w:pStyle w:val="ListParagraph"/>
        <w:widowControl/>
        <w:autoSpaceDE/>
        <w:autoSpaceDN/>
        <w:adjustRightInd/>
        <w:ind w:left="1710" w:hanging="360"/>
        <w:rPr>
          <w:sz w:val="24"/>
          <w:szCs w:val="24"/>
        </w:rPr>
      </w:pPr>
      <w:r>
        <w:rPr>
          <w:sz w:val="24"/>
          <w:szCs w:val="24"/>
        </w:rPr>
        <w:t>4.</w:t>
      </w:r>
      <w:r>
        <w:rPr>
          <w:sz w:val="24"/>
          <w:szCs w:val="24"/>
        </w:rPr>
        <w:tab/>
        <w:t>The Board hereby delegates to Michael Matthews. the Chair of the Board of Directors authority to grant this roadway easement to the MDOT pursuant to the terms of the easement attached to this Vote.</w:t>
      </w:r>
    </w:p>
    <w:p w14:paraId="67C0977C" w14:textId="77777777" w:rsidR="00552830" w:rsidRDefault="00552830" w:rsidP="00A706D4">
      <w:pPr>
        <w:pStyle w:val="ListParagraph"/>
        <w:widowControl/>
        <w:autoSpaceDE/>
        <w:autoSpaceDN/>
        <w:adjustRightInd/>
        <w:ind w:left="1710"/>
        <w:rPr>
          <w:sz w:val="24"/>
          <w:szCs w:val="24"/>
        </w:rPr>
      </w:pPr>
      <w:r>
        <w:rPr>
          <w:sz w:val="24"/>
          <w:szCs w:val="24"/>
        </w:rPr>
        <w:t xml:space="preserve"> </w:t>
      </w:r>
    </w:p>
    <w:p w14:paraId="62805B7E" w14:textId="77777777" w:rsidR="00552830" w:rsidRPr="009F3DC2" w:rsidRDefault="00552830" w:rsidP="00A706D4">
      <w:pPr>
        <w:pStyle w:val="ListParagraph"/>
        <w:widowControl/>
        <w:autoSpaceDE/>
        <w:autoSpaceDN/>
        <w:adjustRightInd/>
        <w:ind w:left="1710" w:hanging="360"/>
        <w:rPr>
          <w:sz w:val="24"/>
          <w:szCs w:val="24"/>
        </w:rPr>
      </w:pPr>
      <w:r>
        <w:rPr>
          <w:sz w:val="24"/>
          <w:szCs w:val="24"/>
        </w:rPr>
        <w:t>5.</w:t>
      </w:r>
      <w:r>
        <w:rPr>
          <w:sz w:val="24"/>
          <w:szCs w:val="24"/>
        </w:rPr>
        <w:tab/>
        <w:t>Now t</w:t>
      </w:r>
      <w:r w:rsidRPr="009F3DC2">
        <w:rPr>
          <w:sz w:val="24"/>
          <w:szCs w:val="24"/>
        </w:rPr>
        <w:t>herefore, pursuant to the authority vested in the Board by the Section 2.10 of the Bylaws</w:t>
      </w:r>
      <w:r>
        <w:rPr>
          <w:sz w:val="24"/>
          <w:szCs w:val="24"/>
        </w:rPr>
        <w:t xml:space="preserve"> Michael Matthews Chair of the Board of Directors</w:t>
      </w:r>
      <w:r w:rsidRPr="009F3DC2">
        <w:rPr>
          <w:sz w:val="24"/>
          <w:szCs w:val="24"/>
        </w:rPr>
        <w:t xml:space="preserve"> of PEDA, </w:t>
      </w:r>
      <w:r>
        <w:rPr>
          <w:sz w:val="24"/>
          <w:szCs w:val="24"/>
        </w:rPr>
        <w:t xml:space="preserve">is authorized </w:t>
      </w:r>
      <w:r w:rsidRPr="009F3DC2">
        <w:rPr>
          <w:sz w:val="24"/>
          <w:szCs w:val="24"/>
        </w:rPr>
        <w:t xml:space="preserve">to </w:t>
      </w:r>
      <w:r>
        <w:rPr>
          <w:sz w:val="24"/>
          <w:szCs w:val="24"/>
        </w:rPr>
        <w:t xml:space="preserve">perform such additional acts, and to execute and deliver such other documents, instruments or agreements as may be necessary or appropriate to implement the foregoing in the name of and on behalf of PEDA. </w:t>
      </w:r>
    </w:p>
    <w:p w14:paraId="7D4B4F63" w14:textId="77777777" w:rsidR="00552830" w:rsidRDefault="00552830" w:rsidP="00A706D4">
      <w:pPr>
        <w:pStyle w:val="NoSpacing"/>
        <w:ind w:left="1710"/>
        <w:rPr>
          <w:rFonts w:ascii="Times New Roman" w:hAnsi="Times New Roman" w:cs="Times New Roman"/>
          <w:b/>
        </w:rPr>
      </w:pPr>
    </w:p>
    <w:p w14:paraId="0164FCFE" w14:textId="77777777" w:rsidR="00552830" w:rsidRDefault="00552830" w:rsidP="00A706D4">
      <w:pPr>
        <w:pStyle w:val="NoSpacing"/>
        <w:ind w:left="1710"/>
        <w:rPr>
          <w:rFonts w:ascii="Times New Roman" w:hAnsi="Times New Roman" w:cs="Times New Roman"/>
          <w:b/>
        </w:rPr>
      </w:pPr>
    </w:p>
    <w:p w14:paraId="2E417D2D" w14:textId="77777777" w:rsidR="00552830" w:rsidRPr="00552830" w:rsidRDefault="00552830" w:rsidP="00A706D4">
      <w:pPr>
        <w:pStyle w:val="NoSpacing"/>
        <w:ind w:left="1710"/>
        <w:rPr>
          <w:rFonts w:ascii="Times New Roman" w:hAnsi="Times New Roman" w:cs="Times New Roman"/>
          <w:b/>
        </w:rPr>
      </w:pPr>
    </w:p>
    <w:p w14:paraId="327FAF72" w14:textId="27B156A0" w:rsidR="00B1313C" w:rsidRPr="00552830" w:rsidRDefault="002B6AAC" w:rsidP="00A706D4">
      <w:pPr>
        <w:pStyle w:val="NoSpacing"/>
        <w:ind w:left="720"/>
        <w:rPr>
          <w:rFonts w:ascii="Times New Roman" w:hAnsi="Times New Roman" w:cs="Times New Roman"/>
          <w:bCs/>
          <w:sz w:val="24"/>
          <w:szCs w:val="24"/>
        </w:rPr>
      </w:pPr>
      <w:r w:rsidRPr="00552830">
        <w:rPr>
          <w:rFonts w:ascii="Times New Roman" w:hAnsi="Times New Roman" w:cs="Times New Roman"/>
          <w:b/>
          <w:sz w:val="28"/>
          <w:szCs w:val="28"/>
        </w:rPr>
        <w:t>I</w:t>
      </w:r>
      <w:r w:rsidR="00D461CD" w:rsidRPr="00552830">
        <w:rPr>
          <w:rFonts w:ascii="Times New Roman" w:hAnsi="Times New Roman" w:cs="Times New Roman"/>
          <w:b/>
          <w:sz w:val="28"/>
          <w:szCs w:val="28"/>
        </w:rPr>
        <w:t>V</w:t>
      </w:r>
      <w:r w:rsidRPr="00552830">
        <w:rPr>
          <w:rFonts w:ascii="Times New Roman" w:hAnsi="Times New Roman" w:cs="Times New Roman"/>
          <w:b/>
          <w:sz w:val="28"/>
          <w:szCs w:val="28"/>
        </w:rPr>
        <w:t>.</w:t>
      </w:r>
      <w:r w:rsidRPr="00552830">
        <w:rPr>
          <w:rFonts w:ascii="Times New Roman" w:hAnsi="Times New Roman" w:cs="Times New Roman"/>
          <w:b/>
          <w:sz w:val="28"/>
          <w:szCs w:val="28"/>
        </w:rPr>
        <w:tab/>
      </w:r>
      <w:r w:rsidR="00F8125C" w:rsidRPr="00552830">
        <w:rPr>
          <w:rFonts w:ascii="Times New Roman" w:hAnsi="Times New Roman" w:cs="Times New Roman"/>
          <w:b/>
          <w:sz w:val="28"/>
          <w:szCs w:val="28"/>
        </w:rPr>
        <w:t>EXECUTIVE SESSION</w:t>
      </w:r>
      <w:r w:rsidR="00F8125C" w:rsidRPr="00552830">
        <w:rPr>
          <w:rFonts w:ascii="Times New Roman" w:hAnsi="Times New Roman" w:cs="Times New Roman"/>
          <w:b/>
          <w:sz w:val="28"/>
          <w:szCs w:val="28"/>
        </w:rPr>
        <w:tab/>
      </w:r>
      <w:r w:rsidR="00F8125C" w:rsidRPr="00552830">
        <w:rPr>
          <w:rFonts w:ascii="Times New Roman" w:hAnsi="Times New Roman" w:cs="Times New Roman"/>
          <w:b/>
          <w:sz w:val="28"/>
          <w:szCs w:val="28"/>
        </w:rPr>
        <w:tab/>
      </w:r>
      <w:r w:rsidR="00F8125C" w:rsidRPr="00552830">
        <w:rPr>
          <w:rFonts w:ascii="Times New Roman" w:hAnsi="Times New Roman" w:cs="Times New Roman"/>
          <w:b/>
          <w:sz w:val="28"/>
          <w:szCs w:val="28"/>
        </w:rPr>
        <w:tab/>
      </w:r>
      <w:r w:rsidR="00F8125C" w:rsidRPr="00552830">
        <w:rPr>
          <w:rFonts w:ascii="Times New Roman" w:hAnsi="Times New Roman" w:cs="Times New Roman"/>
          <w:b/>
          <w:sz w:val="28"/>
          <w:szCs w:val="28"/>
        </w:rPr>
        <w:tab/>
      </w:r>
      <w:r w:rsidR="00F8125C" w:rsidRPr="00552830">
        <w:rPr>
          <w:rFonts w:ascii="Times New Roman" w:hAnsi="Times New Roman" w:cs="Times New Roman"/>
          <w:b/>
          <w:sz w:val="28"/>
          <w:szCs w:val="28"/>
        </w:rPr>
        <w:tab/>
      </w:r>
      <w:r w:rsidR="00F8125C" w:rsidRPr="00552830">
        <w:rPr>
          <w:rFonts w:ascii="Times New Roman" w:hAnsi="Times New Roman" w:cs="Times New Roman"/>
          <w:b/>
          <w:sz w:val="28"/>
          <w:szCs w:val="28"/>
        </w:rPr>
        <w:tab/>
      </w:r>
    </w:p>
    <w:p w14:paraId="5EBA3B24" w14:textId="77777777" w:rsidR="00991E20" w:rsidRDefault="00991E20" w:rsidP="00A706D4">
      <w:pPr>
        <w:pStyle w:val="NoSpacing"/>
        <w:ind w:left="720"/>
        <w:rPr>
          <w:rFonts w:ascii="Times New Roman" w:hAnsi="Times New Roman" w:cs="Times New Roman"/>
          <w:bCs/>
          <w:sz w:val="24"/>
          <w:szCs w:val="24"/>
        </w:rPr>
      </w:pPr>
    </w:p>
    <w:p w14:paraId="2F99B4E4" w14:textId="0200FE54" w:rsidR="00C706A3" w:rsidRPr="00C706A3" w:rsidRDefault="00C706A3" w:rsidP="00A706D4">
      <w:pPr>
        <w:pStyle w:val="NoSpacing"/>
        <w:ind w:left="720"/>
        <w:rPr>
          <w:rFonts w:ascii="Times New Roman" w:hAnsi="Times New Roman" w:cs="Times New Roman"/>
          <w:bCs/>
          <w:sz w:val="24"/>
          <w:szCs w:val="24"/>
        </w:rPr>
      </w:pPr>
      <w:r w:rsidRPr="00C706A3">
        <w:rPr>
          <w:rFonts w:ascii="Times New Roman" w:hAnsi="Times New Roman" w:cs="Times New Roman"/>
          <w:bCs/>
          <w:sz w:val="24"/>
          <w:szCs w:val="24"/>
        </w:rPr>
        <w:t>Chair Matthews noted that a</w:t>
      </w:r>
      <w:r w:rsidRPr="00C706A3">
        <w:rPr>
          <w:rFonts w:ascii="Times New Roman" w:hAnsi="Times New Roman" w:cs="Times New Roman"/>
          <w:bCs/>
          <w:sz w:val="24"/>
          <w:szCs w:val="24"/>
        </w:rPr>
        <w:t>s required by guidance regarding the open meeting law</w:t>
      </w:r>
      <w:r>
        <w:rPr>
          <w:rFonts w:ascii="Times New Roman" w:hAnsi="Times New Roman" w:cs="Times New Roman"/>
          <w:bCs/>
          <w:sz w:val="24"/>
          <w:szCs w:val="24"/>
        </w:rPr>
        <w:t>, he has</w:t>
      </w:r>
      <w:r w:rsidRPr="00C706A3">
        <w:rPr>
          <w:rFonts w:ascii="Times New Roman" w:hAnsi="Times New Roman" w:cs="Times New Roman"/>
          <w:bCs/>
          <w:sz w:val="24"/>
          <w:szCs w:val="24"/>
        </w:rPr>
        <w:t xml:space="preserve"> determined that discussion in an open session regarding a possible transfer of property located on Site 9 in the William Stanley Business Park and on the adjacent Woodlawn Avenue property may have a detrimental effect on PEDA’s negotiating position; therefore, I move that we </w:t>
      </w:r>
      <w:r w:rsidR="00E02C33" w:rsidRPr="00C706A3">
        <w:rPr>
          <w:rFonts w:ascii="Times New Roman" w:hAnsi="Times New Roman" w:cs="Times New Roman"/>
          <w:bCs/>
          <w:sz w:val="24"/>
          <w:szCs w:val="24"/>
        </w:rPr>
        <w:t>enter</w:t>
      </w:r>
      <w:r w:rsidRPr="00C706A3">
        <w:rPr>
          <w:rFonts w:ascii="Times New Roman" w:hAnsi="Times New Roman" w:cs="Times New Roman"/>
          <w:bCs/>
          <w:sz w:val="24"/>
          <w:szCs w:val="24"/>
        </w:rPr>
        <w:t xml:space="preserve"> Executive Session</w:t>
      </w:r>
      <w:r>
        <w:rPr>
          <w:rFonts w:ascii="Times New Roman" w:hAnsi="Times New Roman" w:cs="Times New Roman"/>
          <w:bCs/>
          <w:sz w:val="24"/>
          <w:szCs w:val="24"/>
        </w:rPr>
        <w:t xml:space="preserve"> at 8:45am.</w:t>
      </w:r>
    </w:p>
    <w:p w14:paraId="36BD6226" w14:textId="77777777" w:rsidR="00C706A3" w:rsidRPr="00C706A3" w:rsidRDefault="00C706A3" w:rsidP="00A706D4">
      <w:pPr>
        <w:pStyle w:val="NoSpacing"/>
        <w:ind w:left="720"/>
        <w:rPr>
          <w:rFonts w:ascii="Times New Roman" w:hAnsi="Times New Roman" w:cs="Times New Roman"/>
          <w:bCs/>
          <w:sz w:val="24"/>
          <w:szCs w:val="24"/>
        </w:rPr>
      </w:pPr>
    </w:p>
    <w:p w14:paraId="1A6B250C" w14:textId="77777777" w:rsidR="00C706A3" w:rsidRPr="00C706A3" w:rsidRDefault="00C706A3" w:rsidP="00A706D4">
      <w:pPr>
        <w:pStyle w:val="NoSpacing"/>
        <w:ind w:left="720"/>
        <w:rPr>
          <w:rFonts w:ascii="Times New Roman" w:hAnsi="Times New Roman" w:cs="Times New Roman"/>
          <w:bCs/>
          <w:sz w:val="24"/>
          <w:szCs w:val="24"/>
        </w:rPr>
      </w:pPr>
      <w:r w:rsidRPr="00C706A3">
        <w:rPr>
          <w:rFonts w:ascii="Times New Roman" w:hAnsi="Times New Roman" w:cs="Times New Roman"/>
          <w:bCs/>
          <w:sz w:val="24"/>
          <w:szCs w:val="24"/>
        </w:rPr>
        <w:t>WHEREAS the Board of Directors of the Pittsfield Economic Development Authority convened in open session; and</w:t>
      </w:r>
    </w:p>
    <w:p w14:paraId="1B78FDA7" w14:textId="77777777" w:rsidR="00C706A3" w:rsidRPr="00C706A3" w:rsidRDefault="00C706A3" w:rsidP="00A706D4">
      <w:pPr>
        <w:pStyle w:val="NoSpacing"/>
        <w:ind w:left="720"/>
        <w:rPr>
          <w:rFonts w:ascii="Times New Roman" w:hAnsi="Times New Roman" w:cs="Times New Roman"/>
          <w:bCs/>
          <w:sz w:val="24"/>
          <w:szCs w:val="24"/>
        </w:rPr>
      </w:pPr>
    </w:p>
    <w:p w14:paraId="0BA79D4E" w14:textId="77777777" w:rsidR="00C706A3" w:rsidRPr="00C706A3" w:rsidRDefault="00C706A3" w:rsidP="00A706D4">
      <w:pPr>
        <w:pStyle w:val="NoSpacing"/>
        <w:ind w:left="720"/>
        <w:rPr>
          <w:rFonts w:ascii="Times New Roman" w:hAnsi="Times New Roman" w:cs="Times New Roman"/>
          <w:bCs/>
          <w:sz w:val="24"/>
          <w:szCs w:val="24"/>
        </w:rPr>
      </w:pPr>
      <w:r w:rsidRPr="00C706A3">
        <w:rPr>
          <w:rFonts w:ascii="Times New Roman" w:hAnsi="Times New Roman" w:cs="Times New Roman"/>
          <w:bCs/>
          <w:sz w:val="24"/>
          <w:szCs w:val="24"/>
        </w:rPr>
        <w:t xml:space="preserve">WHEREAS the Chairman has stated that he has determined that a discussion in Open Session regarding possible transfer of property located on Site 9 and on Woodlawn Avenue may have a detrimental effect on PEDA’s negotiating position, therefore, he moves to have the Board </w:t>
      </w:r>
      <w:proofErr w:type="gramStart"/>
      <w:r w:rsidRPr="00C706A3">
        <w:rPr>
          <w:rFonts w:ascii="Times New Roman" w:hAnsi="Times New Roman" w:cs="Times New Roman"/>
          <w:bCs/>
          <w:sz w:val="24"/>
          <w:szCs w:val="24"/>
        </w:rPr>
        <w:t>enter into</w:t>
      </w:r>
      <w:proofErr w:type="gramEnd"/>
      <w:r w:rsidRPr="00C706A3">
        <w:rPr>
          <w:rFonts w:ascii="Times New Roman" w:hAnsi="Times New Roman" w:cs="Times New Roman"/>
          <w:bCs/>
          <w:sz w:val="24"/>
          <w:szCs w:val="24"/>
        </w:rPr>
        <w:t xml:space="preserve"> Executive Session; and that after the Executive Session the Board will reconvene in Open Session.</w:t>
      </w:r>
    </w:p>
    <w:p w14:paraId="384A5E34" w14:textId="77777777" w:rsidR="00C706A3" w:rsidRPr="00C706A3" w:rsidRDefault="00C706A3" w:rsidP="00A706D4">
      <w:pPr>
        <w:pStyle w:val="NoSpacing"/>
        <w:ind w:left="720"/>
        <w:rPr>
          <w:rFonts w:ascii="Times New Roman" w:hAnsi="Times New Roman" w:cs="Times New Roman"/>
          <w:bCs/>
          <w:sz w:val="24"/>
          <w:szCs w:val="24"/>
        </w:rPr>
      </w:pPr>
    </w:p>
    <w:p w14:paraId="180CB275" w14:textId="116B3C8E" w:rsidR="00C706A3" w:rsidRPr="00C706A3" w:rsidRDefault="00C706A3" w:rsidP="00A706D4">
      <w:pPr>
        <w:pStyle w:val="NoSpacing"/>
        <w:ind w:left="720"/>
        <w:rPr>
          <w:rFonts w:ascii="Times New Roman" w:hAnsi="Times New Roman" w:cs="Times New Roman"/>
          <w:bCs/>
          <w:sz w:val="24"/>
          <w:szCs w:val="24"/>
        </w:rPr>
      </w:pPr>
      <w:r w:rsidRPr="00C706A3">
        <w:rPr>
          <w:rFonts w:ascii="Times New Roman" w:hAnsi="Times New Roman" w:cs="Times New Roman"/>
          <w:bCs/>
          <w:sz w:val="24"/>
          <w:szCs w:val="24"/>
        </w:rPr>
        <w:t xml:space="preserve">NOW THEREFORE the Board hereby approves the motion to </w:t>
      </w:r>
      <w:r w:rsidR="00E02C33" w:rsidRPr="00C706A3">
        <w:rPr>
          <w:rFonts w:ascii="Times New Roman" w:hAnsi="Times New Roman" w:cs="Times New Roman"/>
          <w:bCs/>
          <w:sz w:val="24"/>
          <w:szCs w:val="24"/>
        </w:rPr>
        <w:t>enter</w:t>
      </w:r>
      <w:r w:rsidRPr="00C706A3">
        <w:rPr>
          <w:rFonts w:ascii="Times New Roman" w:hAnsi="Times New Roman" w:cs="Times New Roman"/>
          <w:bCs/>
          <w:sz w:val="24"/>
          <w:szCs w:val="24"/>
        </w:rPr>
        <w:t xml:space="preserve"> executive session by taking a roll call vote.</w:t>
      </w:r>
    </w:p>
    <w:p w14:paraId="3A26E382" w14:textId="77777777" w:rsidR="00C706A3" w:rsidRPr="00C706A3" w:rsidRDefault="00C706A3" w:rsidP="00A706D4">
      <w:pPr>
        <w:pStyle w:val="NoSpacing"/>
        <w:ind w:left="720"/>
        <w:rPr>
          <w:rFonts w:ascii="Times New Roman" w:hAnsi="Times New Roman" w:cs="Times New Roman"/>
          <w:bCs/>
          <w:sz w:val="24"/>
          <w:szCs w:val="24"/>
        </w:rPr>
      </w:pPr>
      <w:r w:rsidRPr="00C706A3">
        <w:rPr>
          <w:rFonts w:ascii="Times New Roman" w:hAnsi="Times New Roman" w:cs="Times New Roman"/>
          <w:bCs/>
          <w:sz w:val="24"/>
          <w:szCs w:val="24"/>
        </w:rPr>
        <w:t xml:space="preserve"> </w:t>
      </w:r>
    </w:p>
    <w:p w14:paraId="47D4D1AF" w14:textId="16ADE185" w:rsidR="00C706A3" w:rsidRDefault="00C706A3" w:rsidP="00A706D4">
      <w:pPr>
        <w:pStyle w:val="NoSpacing"/>
        <w:ind w:left="720"/>
        <w:rPr>
          <w:rFonts w:ascii="Times New Roman" w:hAnsi="Times New Roman" w:cs="Times New Roman"/>
          <w:bCs/>
          <w:sz w:val="24"/>
          <w:szCs w:val="24"/>
        </w:rPr>
      </w:pPr>
      <w:r w:rsidRPr="00C706A3">
        <w:rPr>
          <w:rFonts w:ascii="Times New Roman" w:hAnsi="Times New Roman" w:cs="Times New Roman"/>
          <w:bCs/>
          <w:sz w:val="24"/>
          <w:szCs w:val="24"/>
        </w:rPr>
        <w:t>It was seconded by Mr. Denmark and was approved unanimously by a Roll Call vote.</w:t>
      </w:r>
    </w:p>
    <w:p w14:paraId="2F8DC32E" w14:textId="77777777" w:rsidR="00C706A3" w:rsidRDefault="00C706A3" w:rsidP="00A706D4">
      <w:pPr>
        <w:pStyle w:val="NoSpacing"/>
        <w:ind w:left="720"/>
        <w:rPr>
          <w:rFonts w:ascii="Times New Roman" w:hAnsi="Times New Roman" w:cs="Times New Roman"/>
          <w:bCs/>
          <w:sz w:val="24"/>
          <w:szCs w:val="24"/>
        </w:rPr>
      </w:pPr>
    </w:p>
    <w:p w14:paraId="59AAAC35" w14:textId="097A12D1" w:rsidR="00C706A3" w:rsidRDefault="00C706A3" w:rsidP="00A706D4">
      <w:pPr>
        <w:pStyle w:val="NoSpacing"/>
        <w:ind w:left="720"/>
        <w:rPr>
          <w:rFonts w:ascii="Times New Roman" w:hAnsi="Times New Roman" w:cs="Times New Roman"/>
          <w:bCs/>
          <w:sz w:val="24"/>
          <w:szCs w:val="24"/>
        </w:rPr>
      </w:pPr>
      <w:r>
        <w:rPr>
          <w:rFonts w:ascii="Times New Roman" w:hAnsi="Times New Roman" w:cs="Times New Roman"/>
          <w:bCs/>
          <w:sz w:val="24"/>
          <w:szCs w:val="24"/>
        </w:rPr>
        <w:t>The board came out of Executive Session at 9:15am.</w:t>
      </w:r>
    </w:p>
    <w:p w14:paraId="0DE681F7" w14:textId="77777777" w:rsidR="00C706A3" w:rsidRDefault="00C706A3" w:rsidP="00A706D4">
      <w:pPr>
        <w:pStyle w:val="NoSpacing"/>
        <w:ind w:left="720"/>
        <w:rPr>
          <w:rFonts w:ascii="Times New Roman" w:hAnsi="Times New Roman" w:cs="Times New Roman"/>
          <w:bCs/>
          <w:sz w:val="24"/>
          <w:szCs w:val="24"/>
        </w:rPr>
      </w:pPr>
    </w:p>
    <w:p w14:paraId="26AB0263" w14:textId="7023A4AB" w:rsidR="00C706A3" w:rsidRDefault="00C706A3" w:rsidP="00A706D4">
      <w:pPr>
        <w:pStyle w:val="NoSpacing"/>
        <w:ind w:left="720"/>
        <w:rPr>
          <w:rFonts w:ascii="Times New Roman" w:hAnsi="Times New Roman" w:cs="Times New Roman"/>
          <w:bCs/>
          <w:sz w:val="24"/>
          <w:szCs w:val="24"/>
        </w:rPr>
      </w:pPr>
      <w:r>
        <w:rPr>
          <w:rFonts w:ascii="Times New Roman" w:hAnsi="Times New Roman" w:cs="Times New Roman"/>
          <w:bCs/>
          <w:sz w:val="24"/>
          <w:szCs w:val="24"/>
        </w:rPr>
        <w:t>Mr. Denmark made the motion:</w:t>
      </w:r>
    </w:p>
    <w:p w14:paraId="685C2F14" w14:textId="77777777" w:rsidR="00C706A3" w:rsidRDefault="00C706A3" w:rsidP="00A706D4">
      <w:pPr>
        <w:pStyle w:val="NoSpacing"/>
        <w:ind w:left="720"/>
        <w:rPr>
          <w:rFonts w:ascii="Times New Roman" w:hAnsi="Times New Roman" w:cs="Times New Roman"/>
          <w:bCs/>
          <w:sz w:val="24"/>
          <w:szCs w:val="24"/>
        </w:rPr>
      </w:pPr>
    </w:p>
    <w:p w14:paraId="04410CC1" w14:textId="77777777" w:rsidR="00C706A3" w:rsidRPr="00C706A3" w:rsidRDefault="00C706A3" w:rsidP="00A706D4">
      <w:pPr>
        <w:spacing w:after="0" w:line="240" w:lineRule="auto"/>
        <w:ind w:left="720"/>
        <w:rPr>
          <w:rFonts w:ascii="Times New Roman" w:hAnsi="Times New Roman" w:cs="Times New Roman"/>
          <w:sz w:val="24"/>
          <w:szCs w:val="24"/>
        </w:rPr>
      </w:pPr>
      <w:proofErr w:type="gramStart"/>
      <w:r w:rsidRPr="00C706A3">
        <w:rPr>
          <w:rFonts w:ascii="Times New Roman" w:hAnsi="Times New Roman" w:cs="Times New Roman"/>
          <w:sz w:val="24"/>
        </w:rPr>
        <w:t>WHEREAS,</w:t>
      </w:r>
      <w:proofErr w:type="gramEnd"/>
      <w:r w:rsidRPr="00C706A3">
        <w:rPr>
          <w:rFonts w:ascii="Times New Roman" w:hAnsi="Times New Roman" w:cs="Times New Roman"/>
          <w:sz w:val="24"/>
        </w:rPr>
        <w:t xml:space="preserve"> General Electric Corporation is agreeable to transfer of certain of its property located on Woodlawn Avenue to the Board of Directors subject to the terms of a Transfer Agreement, a copy of which has been presented to the Board and is attached to this Vote</w:t>
      </w:r>
      <w:r w:rsidRPr="00C706A3">
        <w:rPr>
          <w:rFonts w:ascii="Times New Roman" w:hAnsi="Times New Roman" w:cs="Times New Roman"/>
          <w:sz w:val="24"/>
          <w:szCs w:val="24"/>
        </w:rPr>
        <w:t>; and</w:t>
      </w:r>
    </w:p>
    <w:p w14:paraId="4E92FAB0" w14:textId="77777777" w:rsidR="00C706A3" w:rsidRPr="00C706A3" w:rsidRDefault="00C706A3" w:rsidP="00A706D4">
      <w:pPr>
        <w:spacing w:after="0" w:line="240" w:lineRule="auto"/>
        <w:ind w:left="720"/>
        <w:rPr>
          <w:rFonts w:ascii="Times New Roman" w:hAnsi="Times New Roman" w:cs="Times New Roman"/>
          <w:sz w:val="24"/>
          <w:szCs w:val="24"/>
        </w:rPr>
      </w:pPr>
    </w:p>
    <w:p w14:paraId="77A82313" w14:textId="77777777" w:rsidR="00C706A3" w:rsidRPr="00C706A3" w:rsidRDefault="00C706A3" w:rsidP="00A706D4">
      <w:pPr>
        <w:spacing w:after="0" w:line="240" w:lineRule="auto"/>
        <w:ind w:left="720"/>
        <w:rPr>
          <w:rFonts w:ascii="Times New Roman" w:hAnsi="Times New Roman" w:cs="Times New Roman"/>
          <w:sz w:val="24"/>
          <w:szCs w:val="24"/>
        </w:rPr>
      </w:pPr>
      <w:proofErr w:type="gramStart"/>
      <w:r w:rsidRPr="00C706A3">
        <w:rPr>
          <w:rFonts w:ascii="Times New Roman" w:hAnsi="Times New Roman" w:cs="Times New Roman"/>
          <w:sz w:val="24"/>
          <w:szCs w:val="24"/>
        </w:rPr>
        <w:t>WHEREAS,</w:t>
      </w:r>
      <w:proofErr w:type="gramEnd"/>
      <w:r w:rsidRPr="00C706A3">
        <w:rPr>
          <w:rFonts w:ascii="Times New Roman" w:hAnsi="Times New Roman" w:cs="Times New Roman"/>
          <w:sz w:val="24"/>
          <w:szCs w:val="24"/>
        </w:rPr>
        <w:t xml:space="preserve"> the proposed Transfer Agreement is hereby approved; and the execution of the Transfer Agreement by Michael Matthews, the Chair of the Board of Directors, is hereby authorized.</w:t>
      </w:r>
    </w:p>
    <w:p w14:paraId="08569AC0" w14:textId="77777777" w:rsidR="00C706A3" w:rsidRPr="00C706A3" w:rsidRDefault="00C706A3" w:rsidP="00A706D4">
      <w:pPr>
        <w:spacing w:after="0" w:line="240" w:lineRule="auto"/>
        <w:ind w:left="720"/>
        <w:rPr>
          <w:rFonts w:ascii="Times New Roman" w:hAnsi="Times New Roman" w:cs="Times New Roman"/>
          <w:sz w:val="24"/>
          <w:szCs w:val="24"/>
        </w:rPr>
      </w:pPr>
    </w:p>
    <w:p w14:paraId="7D7B5B30" w14:textId="77777777" w:rsidR="00C706A3" w:rsidRDefault="00C706A3" w:rsidP="00A706D4">
      <w:pPr>
        <w:spacing w:after="0" w:line="240" w:lineRule="auto"/>
        <w:ind w:left="720"/>
        <w:rPr>
          <w:rFonts w:ascii="Times New Roman" w:hAnsi="Times New Roman" w:cs="Times New Roman"/>
          <w:sz w:val="24"/>
          <w:szCs w:val="24"/>
        </w:rPr>
      </w:pPr>
      <w:r w:rsidRPr="00C706A3">
        <w:rPr>
          <w:rFonts w:ascii="Times New Roman" w:hAnsi="Times New Roman" w:cs="Times New Roman"/>
          <w:sz w:val="24"/>
          <w:szCs w:val="24"/>
        </w:rPr>
        <w:t>NOW THEREFORE, pursuant to the authority vested in the Board by Section 2.10 of the Bylaws, the Board hereby delegates its authority to Michael Matthews, Chair of the Board of Directors to execute and deliver to General Electric Corporation the Transfer Agreement, and such other agreements, certifications and documents as required in connection with the Transfer Agreement, all in such form and upon such terms and conditions as the Chair, in his sole discretion, shall deem necessary or appropriate to implement and effectuate the Transfer Agreement.</w:t>
      </w:r>
    </w:p>
    <w:p w14:paraId="6D347F0D" w14:textId="77777777" w:rsidR="00A706D4" w:rsidRDefault="00A706D4" w:rsidP="00A706D4">
      <w:pPr>
        <w:spacing w:after="0" w:line="240" w:lineRule="auto"/>
        <w:ind w:left="720"/>
        <w:rPr>
          <w:rFonts w:ascii="Times New Roman" w:hAnsi="Times New Roman" w:cs="Times New Roman"/>
          <w:sz w:val="24"/>
          <w:szCs w:val="24"/>
        </w:rPr>
      </w:pPr>
    </w:p>
    <w:p w14:paraId="414914F7" w14:textId="02BE295C" w:rsidR="00E02C33" w:rsidRDefault="00A706D4" w:rsidP="00A706D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It was seconded by </w:t>
      </w:r>
      <w:r w:rsidR="00E02C33">
        <w:rPr>
          <w:rFonts w:ascii="Times New Roman" w:hAnsi="Times New Roman" w:cs="Times New Roman"/>
          <w:sz w:val="24"/>
          <w:szCs w:val="24"/>
        </w:rPr>
        <w:t>Mr. Dalton</w:t>
      </w:r>
      <w:r>
        <w:rPr>
          <w:rFonts w:ascii="Times New Roman" w:hAnsi="Times New Roman" w:cs="Times New Roman"/>
          <w:sz w:val="24"/>
          <w:szCs w:val="24"/>
        </w:rPr>
        <w:t xml:space="preserve"> and was approved unanimously.</w:t>
      </w:r>
    </w:p>
    <w:p w14:paraId="02C13DA4" w14:textId="77777777" w:rsidR="00E3198E" w:rsidRDefault="00E3198E" w:rsidP="00A706D4">
      <w:pPr>
        <w:spacing w:after="0" w:line="240" w:lineRule="auto"/>
        <w:ind w:left="720"/>
        <w:rPr>
          <w:rFonts w:ascii="Times New Roman" w:hAnsi="Times New Roman" w:cs="Times New Roman"/>
          <w:sz w:val="24"/>
          <w:szCs w:val="24"/>
        </w:rPr>
      </w:pPr>
    </w:p>
    <w:p w14:paraId="76F0EF3B" w14:textId="77777777" w:rsidR="00A706D4" w:rsidRDefault="00A706D4" w:rsidP="00A706D4">
      <w:pPr>
        <w:spacing w:after="0" w:line="240" w:lineRule="auto"/>
        <w:ind w:left="720"/>
        <w:rPr>
          <w:rFonts w:ascii="Times New Roman" w:hAnsi="Times New Roman" w:cs="Times New Roman"/>
          <w:sz w:val="24"/>
          <w:szCs w:val="24"/>
        </w:rPr>
      </w:pPr>
    </w:p>
    <w:p w14:paraId="4432A5D2" w14:textId="1B3E365A" w:rsidR="00A706D4" w:rsidRDefault="00E3198E" w:rsidP="00A706D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Mr. Denmark</w:t>
      </w:r>
      <w:r w:rsidR="00A706D4">
        <w:rPr>
          <w:rFonts w:ascii="Times New Roman" w:hAnsi="Times New Roman" w:cs="Times New Roman"/>
          <w:sz w:val="24"/>
          <w:szCs w:val="24"/>
        </w:rPr>
        <w:t xml:space="preserve"> made the motion:</w:t>
      </w:r>
    </w:p>
    <w:p w14:paraId="40AF118E" w14:textId="77777777" w:rsidR="00A706D4" w:rsidRDefault="00A706D4" w:rsidP="00A706D4">
      <w:pPr>
        <w:spacing w:after="0" w:line="240" w:lineRule="auto"/>
        <w:ind w:left="720"/>
        <w:rPr>
          <w:rFonts w:ascii="Times New Roman" w:hAnsi="Times New Roman" w:cs="Times New Roman"/>
          <w:sz w:val="24"/>
          <w:szCs w:val="24"/>
        </w:rPr>
      </w:pPr>
    </w:p>
    <w:p w14:paraId="644139F9" w14:textId="77777777" w:rsidR="00A706D4" w:rsidRPr="00A706D4" w:rsidRDefault="00A706D4" w:rsidP="00A706D4">
      <w:pPr>
        <w:spacing w:after="0" w:line="240" w:lineRule="auto"/>
        <w:ind w:left="720"/>
        <w:rPr>
          <w:rFonts w:ascii="Times New Roman" w:hAnsi="Times New Roman" w:cs="Times New Roman"/>
          <w:sz w:val="24"/>
          <w:szCs w:val="24"/>
        </w:rPr>
      </w:pPr>
      <w:r w:rsidRPr="00A706D4">
        <w:rPr>
          <w:rFonts w:ascii="Times New Roman" w:hAnsi="Times New Roman" w:cs="Times New Roman"/>
          <w:sz w:val="24"/>
          <w:szCs w:val="24"/>
        </w:rPr>
        <w:t>WHEREAS, the Board of Directors has received an offer from Mill Town Capital LLC regarding possible sale of certain parcels in Site 9 of the William Stanley Business Park and transfer of parcels on Woodlawn Avenue: and</w:t>
      </w:r>
    </w:p>
    <w:p w14:paraId="3559F1A8" w14:textId="77777777" w:rsidR="00A706D4" w:rsidRPr="00A706D4" w:rsidRDefault="00A706D4" w:rsidP="00A706D4">
      <w:pPr>
        <w:spacing w:after="0" w:line="240" w:lineRule="auto"/>
        <w:ind w:left="720"/>
        <w:rPr>
          <w:rFonts w:ascii="Times New Roman" w:hAnsi="Times New Roman" w:cs="Times New Roman"/>
          <w:sz w:val="24"/>
          <w:szCs w:val="24"/>
        </w:rPr>
      </w:pPr>
    </w:p>
    <w:p w14:paraId="56987898" w14:textId="77777777" w:rsidR="00A706D4" w:rsidRPr="00A706D4" w:rsidRDefault="00A706D4" w:rsidP="00A706D4">
      <w:pPr>
        <w:spacing w:after="0" w:line="240" w:lineRule="auto"/>
        <w:ind w:left="720"/>
        <w:rPr>
          <w:rFonts w:ascii="Times New Roman" w:hAnsi="Times New Roman" w:cs="Times New Roman"/>
          <w:sz w:val="24"/>
          <w:szCs w:val="24"/>
        </w:rPr>
      </w:pPr>
      <w:proofErr w:type="gramStart"/>
      <w:r w:rsidRPr="00A706D4">
        <w:rPr>
          <w:rFonts w:ascii="Times New Roman" w:hAnsi="Times New Roman" w:cs="Times New Roman"/>
          <w:sz w:val="24"/>
          <w:szCs w:val="24"/>
        </w:rPr>
        <w:t>WHEREAS,</w:t>
      </w:r>
      <w:proofErr w:type="gramEnd"/>
      <w:r w:rsidRPr="00A706D4">
        <w:rPr>
          <w:rFonts w:ascii="Times New Roman" w:hAnsi="Times New Roman" w:cs="Times New Roman"/>
          <w:sz w:val="24"/>
          <w:szCs w:val="24"/>
        </w:rPr>
        <w:t xml:space="preserve"> the Letter of Intent includes an agreement to enter into a purchase and sale agreement (the “Definitive Agreement”) the terms of which are still to be fully negotiated; and</w:t>
      </w:r>
    </w:p>
    <w:p w14:paraId="325752C2" w14:textId="77777777" w:rsidR="00A706D4" w:rsidRPr="00A706D4" w:rsidRDefault="00A706D4" w:rsidP="00A706D4">
      <w:pPr>
        <w:spacing w:after="0" w:line="240" w:lineRule="auto"/>
        <w:ind w:left="720"/>
        <w:rPr>
          <w:rFonts w:ascii="Times New Roman" w:hAnsi="Times New Roman" w:cs="Times New Roman"/>
          <w:sz w:val="24"/>
          <w:szCs w:val="24"/>
        </w:rPr>
      </w:pPr>
    </w:p>
    <w:p w14:paraId="5B0EB9C3" w14:textId="77777777" w:rsidR="00A706D4" w:rsidRPr="00A706D4" w:rsidRDefault="00A706D4" w:rsidP="00A706D4">
      <w:pPr>
        <w:spacing w:after="0" w:line="240" w:lineRule="auto"/>
        <w:ind w:left="720"/>
        <w:rPr>
          <w:rFonts w:ascii="Times New Roman" w:hAnsi="Times New Roman" w:cs="Times New Roman"/>
          <w:sz w:val="24"/>
          <w:szCs w:val="24"/>
        </w:rPr>
      </w:pPr>
      <w:r w:rsidRPr="00A706D4">
        <w:rPr>
          <w:rFonts w:ascii="Times New Roman" w:hAnsi="Times New Roman" w:cs="Times New Roman"/>
          <w:sz w:val="24"/>
          <w:szCs w:val="24"/>
        </w:rPr>
        <w:t>WHEREAS, the proposed Letter of Intent, a copy of which has been presented to this meeting, is hereby approved; and the execution of the Letter of Intent by Michael Matthews, the Chair of the Board of Directors, is hereby approved; and</w:t>
      </w:r>
    </w:p>
    <w:p w14:paraId="5EF94D26" w14:textId="77777777" w:rsidR="00A706D4" w:rsidRPr="00A706D4" w:rsidRDefault="00A706D4" w:rsidP="00A706D4">
      <w:pPr>
        <w:spacing w:after="0" w:line="240" w:lineRule="auto"/>
        <w:ind w:left="720"/>
        <w:rPr>
          <w:rFonts w:ascii="Times New Roman" w:hAnsi="Times New Roman" w:cs="Times New Roman"/>
          <w:sz w:val="24"/>
          <w:szCs w:val="24"/>
        </w:rPr>
      </w:pPr>
    </w:p>
    <w:p w14:paraId="1D118672" w14:textId="77777777" w:rsidR="00A706D4" w:rsidRPr="00A706D4" w:rsidRDefault="00A706D4" w:rsidP="00A706D4">
      <w:pPr>
        <w:spacing w:after="0" w:line="240" w:lineRule="auto"/>
        <w:ind w:left="720"/>
        <w:rPr>
          <w:rFonts w:ascii="Times New Roman" w:hAnsi="Times New Roman" w:cs="Times New Roman"/>
          <w:sz w:val="24"/>
          <w:szCs w:val="24"/>
        </w:rPr>
      </w:pPr>
      <w:r w:rsidRPr="00A706D4">
        <w:rPr>
          <w:rFonts w:ascii="Times New Roman" w:hAnsi="Times New Roman" w:cs="Times New Roman"/>
          <w:sz w:val="24"/>
          <w:szCs w:val="24"/>
        </w:rPr>
        <w:t>WHEREAS, Michael Matthews, as Chair of the Board of Directors, is hereby authorized to negotiate the final terms of the Definitive Agreement, and to execute the Definitive Agreement, subject to final approval by the Executive Committee of the Board of Directors.</w:t>
      </w:r>
    </w:p>
    <w:p w14:paraId="445F7C82" w14:textId="77777777" w:rsidR="00A706D4" w:rsidRPr="00A706D4" w:rsidRDefault="00A706D4" w:rsidP="00A706D4">
      <w:pPr>
        <w:spacing w:after="0" w:line="240" w:lineRule="auto"/>
        <w:ind w:left="720"/>
        <w:rPr>
          <w:rFonts w:ascii="Times New Roman" w:hAnsi="Times New Roman" w:cs="Times New Roman"/>
          <w:sz w:val="24"/>
          <w:szCs w:val="24"/>
        </w:rPr>
      </w:pPr>
    </w:p>
    <w:p w14:paraId="40B50E66" w14:textId="1E3870CE" w:rsidR="00A706D4" w:rsidRPr="00C706A3" w:rsidRDefault="00A706D4" w:rsidP="00A706D4">
      <w:pPr>
        <w:spacing w:after="0" w:line="240" w:lineRule="auto"/>
        <w:ind w:left="720"/>
        <w:rPr>
          <w:rFonts w:ascii="Times New Roman" w:hAnsi="Times New Roman" w:cs="Times New Roman"/>
          <w:sz w:val="24"/>
          <w:szCs w:val="24"/>
        </w:rPr>
      </w:pPr>
      <w:r w:rsidRPr="00A706D4">
        <w:rPr>
          <w:rFonts w:ascii="Times New Roman" w:hAnsi="Times New Roman" w:cs="Times New Roman"/>
          <w:sz w:val="24"/>
          <w:szCs w:val="24"/>
        </w:rPr>
        <w:t>NOW THEREFORE, pursuant to the authority vested in the Board by the Section 2.10 of the Bylaws Michael Matthews Chair of the Board of Directors of PEDA, is authorized to perform such additional acts, and to execute and deliver the Letter of Intent and such other documents, instruments or agreements as may be necessary or appropriate to implement the foregoing in the name of and on behalf of PEDA.</w:t>
      </w:r>
    </w:p>
    <w:p w14:paraId="00663D6C" w14:textId="77777777" w:rsidR="00C706A3" w:rsidRPr="00A706D4" w:rsidRDefault="00C706A3" w:rsidP="00A706D4">
      <w:pPr>
        <w:spacing w:after="0" w:line="240" w:lineRule="auto"/>
        <w:ind w:left="720"/>
        <w:rPr>
          <w:rFonts w:ascii="Times New Roman" w:hAnsi="Times New Roman" w:cs="Times New Roman"/>
          <w:bCs/>
          <w:sz w:val="24"/>
          <w:szCs w:val="24"/>
        </w:rPr>
      </w:pPr>
    </w:p>
    <w:p w14:paraId="251EB9D8" w14:textId="1C539AA5" w:rsidR="00C706A3" w:rsidRPr="00A706D4" w:rsidRDefault="00A706D4" w:rsidP="00A706D4">
      <w:pPr>
        <w:pStyle w:val="NoSpacing"/>
        <w:ind w:left="720"/>
        <w:rPr>
          <w:rFonts w:ascii="Times New Roman" w:hAnsi="Times New Roman" w:cs="Times New Roman"/>
          <w:bCs/>
          <w:sz w:val="24"/>
          <w:szCs w:val="24"/>
        </w:rPr>
      </w:pPr>
      <w:r w:rsidRPr="00A706D4">
        <w:rPr>
          <w:rFonts w:ascii="Times New Roman" w:hAnsi="Times New Roman" w:cs="Times New Roman"/>
          <w:bCs/>
          <w:sz w:val="24"/>
          <w:szCs w:val="24"/>
        </w:rPr>
        <w:t>I</w:t>
      </w:r>
      <w:r>
        <w:rPr>
          <w:rFonts w:ascii="Times New Roman" w:hAnsi="Times New Roman" w:cs="Times New Roman"/>
          <w:bCs/>
          <w:sz w:val="24"/>
          <w:szCs w:val="24"/>
        </w:rPr>
        <w:t xml:space="preserve">t was seconded by </w:t>
      </w:r>
      <w:r w:rsidR="00E3198E">
        <w:rPr>
          <w:rFonts w:ascii="Times New Roman" w:hAnsi="Times New Roman" w:cs="Times New Roman"/>
          <w:bCs/>
          <w:sz w:val="24"/>
          <w:szCs w:val="24"/>
        </w:rPr>
        <w:t>Ms. Green</w:t>
      </w:r>
      <w:r>
        <w:rPr>
          <w:rFonts w:ascii="Times New Roman" w:hAnsi="Times New Roman" w:cs="Times New Roman"/>
          <w:bCs/>
          <w:sz w:val="24"/>
          <w:szCs w:val="24"/>
        </w:rPr>
        <w:t xml:space="preserve"> and was approved unanimously.</w:t>
      </w:r>
    </w:p>
    <w:p w14:paraId="52EDD45C" w14:textId="77777777" w:rsidR="002B6AAC" w:rsidRPr="00A706D4" w:rsidRDefault="002B6AAC" w:rsidP="00A706D4">
      <w:pPr>
        <w:pStyle w:val="NoSpacing"/>
        <w:rPr>
          <w:rFonts w:ascii="Times New Roman" w:hAnsi="Times New Roman" w:cs="Times New Roman"/>
          <w:bCs/>
          <w:sz w:val="24"/>
          <w:szCs w:val="24"/>
        </w:rPr>
      </w:pPr>
    </w:p>
    <w:p w14:paraId="52B011FF" w14:textId="5C56C6DD" w:rsidR="00B1313C" w:rsidRPr="00552830" w:rsidRDefault="00B34849" w:rsidP="00A706D4">
      <w:pPr>
        <w:pStyle w:val="NoSpacing"/>
        <w:ind w:firstLine="720"/>
        <w:rPr>
          <w:rFonts w:ascii="Times New Roman" w:hAnsi="Times New Roman" w:cs="Times New Roman"/>
        </w:rPr>
      </w:pPr>
      <w:r w:rsidRPr="00552830">
        <w:rPr>
          <w:rFonts w:ascii="Times New Roman" w:hAnsi="Times New Roman" w:cs="Times New Roman"/>
          <w:b/>
          <w:sz w:val="28"/>
          <w:szCs w:val="28"/>
        </w:rPr>
        <w:t>V</w:t>
      </w:r>
      <w:r w:rsidR="00F84959" w:rsidRPr="00552830">
        <w:rPr>
          <w:rFonts w:ascii="Times New Roman" w:hAnsi="Times New Roman" w:cs="Times New Roman"/>
          <w:b/>
          <w:sz w:val="28"/>
          <w:szCs w:val="28"/>
        </w:rPr>
        <w:t>I</w:t>
      </w:r>
      <w:r w:rsidRPr="00552830">
        <w:rPr>
          <w:rFonts w:ascii="Times New Roman" w:hAnsi="Times New Roman" w:cs="Times New Roman"/>
          <w:b/>
          <w:sz w:val="28"/>
          <w:szCs w:val="28"/>
        </w:rPr>
        <w:t>I</w:t>
      </w:r>
      <w:r w:rsidR="00C6605D" w:rsidRPr="00552830">
        <w:rPr>
          <w:rFonts w:ascii="Times New Roman" w:hAnsi="Times New Roman" w:cs="Times New Roman"/>
          <w:b/>
          <w:sz w:val="28"/>
          <w:szCs w:val="28"/>
        </w:rPr>
        <w:t>.</w:t>
      </w:r>
      <w:r w:rsidR="00786EC6" w:rsidRPr="00552830">
        <w:rPr>
          <w:rFonts w:ascii="Times New Roman" w:hAnsi="Times New Roman" w:cs="Times New Roman"/>
          <w:b/>
          <w:sz w:val="28"/>
          <w:szCs w:val="28"/>
        </w:rPr>
        <w:tab/>
        <w:t xml:space="preserve"> </w:t>
      </w:r>
      <w:r w:rsidR="00C313C1" w:rsidRPr="00552830">
        <w:rPr>
          <w:rFonts w:ascii="Times New Roman" w:hAnsi="Times New Roman" w:cs="Times New Roman"/>
          <w:b/>
          <w:sz w:val="28"/>
          <w:szCs w:val="28"/>
        </w:rPr>
        <w:t>ADJOURNMENT</w:t>
      </w:r>
      <w:r w:rsidR="00786EC6" w:rsidRPr="00552830">
        <w:rPr>
          <w:rFonts w:ascii="Times New Roman" w:hAnsi="Times New Roman" w:cs="Times New Roman"/>
        </w:rPr>
        <w:tab/>
      </w:r>
      <w:r w:rsidR="00786EC6" w:rsidRPr="00552830">
        <w:rPr>
          <w:rFonts w:ascii="Times New Roman" w:hAnsi="Times New Roman" w:cs="Times New Roman"/>
        </w:rPr>
        <w:tab/>
      </w:r>
      <w:r w:rsidR="00786EC6" w:rsidRPr="00552830">
        <w:rPr>
          <w:rFonts w:ascii="Times New Roman" w:hAnsi="Times New Roman" w:cs="Times New Roman"/>
        </w:rPr>
        <w:tab/>
      </w:r>
      <w:r w:rsidR="00786EC6" w:rsidRPr="00552830">
        <w:rPr>
          <w:rFonts w:ascii="Times New Roman" w:hAnsi="Times New Roman" w:cs="Times New Roman"/>
        </w:rPr>
        <w:tab/>
      </w:r>
      <w:r w:rsidR="00786EC6" w:rsidRPr="00552830">
        <w:rPr>
          <w:rFonts w:ascii="Times New Roman" w:hAnsi="Times New Roman" w:cs="Times New Roman"/>
        </w:rPr>
        <w:tab/>
      </w:r>
    </w:p>
    <w:p w14:paraId="2B65A582" w14:textId="77777777" w:rsidR="00B1313C" w:rsidRPr="00E3198E" w:rsidRDefault="00B1313C" w:rsidP="00A706D4">
      <w:pPr>
        <w:pStyle w:val="NoSpacing"/>
        <w:ind w:firstLine="720"/>
        <w:rPr>
          <w:rFonts w:ascii="Times New Roman" w:hAnsi="Times New Roman" w:cs="Times New Roman"/>
          <w:sz w:val="24"/>
          <w:szCs w:val="24"/>
        </w:rPr>
      </w:pPr>
    </w:p>
    <w:p w14:paraId="3717D764" w14:textId="2E8CEE15" w:rsidR="005E5835" w:rsidRDefault="00E3198E" w:rsidP="00E3198E">
      <w:pPr>
        <w:pStyle w:val="NoSpacing"/>
        <w:ind w:left="720"/>
        <w:rPr>
          <w:rFonts w:ascii="Times New Roman" w:hAnsi="Times New Roman" w:cs="Times New Roman"/>
          <w:sz w:val="24"/>
          <w:szCs w:val="24"/>
        </w:rPr>
      </w:pPr>
      <w:r w:rsidRPr="00E3198E">
        <w:rPr>
          <w:rFonts w:ascii="Times New Roman" w:hAnsi="Times New Roman" w:cs="Times New Roman"/>
          <w:sz w:val="24"/>
          <w:szCs w:val="24"/>
        </w:rPr>
        <w:t>Mr. Whaling made a motion to adjourn at 9:30am; it was seconded by Mr. Filpi and was approved unanimously.</w:t>
      </w:r>
    </w:p>
    <w:p w14:paraId="78ACBF34" w14:textId="77777777" w:rsidR="00E3198E" w:rsidRDefault="00E3198E" w:rsidP="00E3198E">
      <w:pPr>
        <w:pStyle w:val="NoSpacing"/>
        <w:ind w:left="720"/>
        <w:rPr>
          <w:rFonts w:ascii="Times New Roman" w:hAnsi="Times New Roman" w:cs="Times New Roman"/>
          <w:sz w:val="24"/>
          <w:szCs w:val="24"/>
        </w:rPr>
      </w:pPr>
    </w:p>
    <w:p w14:paraId="51C11C54" w14:textId="77777777" w:rsidR="00E3198E" w:rsidRDefault="00E3198E" w:rsidP="00E3198E">
      <w:pPr>
        <w:pStyle w:val="NoSpacing"/>
        <w:ind w:left="720"/>
        <w:rPr>
          <w:rFonts w:ascii="Times New Roman" w:hAnsi="Times New Roman" w:cs="Times New Roman"/>
          <w:sz w:val="24"/>
          <w:szCs w:val="24"/>
        </w:rPr>
      </w:pPr>
    </w:p>
    <w:p w14:paraId="5EB95272" w14:textId="77777777" w:rsidR="00E3198E" w:rsidRDefault="00E3198E" w:rsidP="00E3198E">
      <w:pPr>
        <w:pStyle w:val="NoSpacing"/>
        <w:ind w:left="720"/>
        <w:rPr>
          <w:rFonts w:ascii="Times New Roman" w:hAnsi="Times New Roman" w:cs="Times New Roman"/>
          <w:sz w:val="24"/>
          <w:szCs w:val="24"/>
        </w:rPr>
      </w:pPr>
    </w:p>
    <w:p w14:paraId="498C5578" w14:textId="0E3F2112" w:rsidR="00E3198E" w:rsidRPr="00E3198E" w:rsidRDefault="00E3198E" w:rsidP="00E3198E">
      <w:pPr>
        <w:pStyle w:val="NoSpacing"/>
        <w:ind w:left="720"/>
        <w:rPr>
          <w:rFonts w:ascii="Times New Roman" w:hAnsi="Times New Roman" w:cs="Times New Roman"/>
          <w:sz w:val="24"/>
          <w:szCs w:val="24"/>
        </w:rPr>
      </w:pPr>
      <w:r>
        <w:rPr>
          <w:rFonts w:ascii="Times New Roman" w:hAnsi="Times New Roman" w:cs="Times New Roman"/>
          <w:sz w:val="24"/>
          <w:szCs w:val="24"/>
        </w:rPr>
        <w:t>Submitted by Ted Kozlowski, Staff</w:t>
      </w:r>
    </w:p>
    <w:p w14:paraId="079D81A2" w14:textId="656D7C3E" w:rsidR="00404427" w:rsidRPr="00E3198E" w:rsidRDefault="00786EC6" w:rsidP="00A706D4">
      <w:pPr>
        <w:pStyle w:val="NoSpacing"/>
        <w:ind w:left="720"/>
        <w:rPr>
          <w:sz w:val="24"/>
          <w:szCs w:val="24"/>
        </w:rPr>
      </w:pPr>
      <w:r w:rsidRPr="00E3198E">
        <w:rPr>
          <w:sz w:val="24"/>
          <w:szCs w:val="24"/>
        </w:rPr>
        <w:tab/>
      </w:r>
    </w:p>
    <w:sectPr w:rsidR="00404427" w:rsidRPr="00E3198E" w:rsidSect="00413C98">
      <w:headerReference w:type="default" r:id="rId7"/>
      <w:footerReference w:type="default" r:id="rId8"/>
      <w:pgSz w:w="12240" w:h="15840"/>
      <w:pgMar w:top="810" w:right="1170" w:bottom="36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A7987" w14:textId="77777777" w:rsidR="00FB7DC1" w:rsidRDefault="00FB7DC1" w:rsidP="005E12EA">
      <w:pPr>
        <w:spacing w:after="0" w:line="240" w:lineRule="auto"/>
      </w:pPr>
      <w:r>
        <w:separator/>
      </w:r>
    </w:p>
  </w:endnote>
  <w:endnote w:type="continuationSeparator" w:id="0">
    <w:p w14:paraId="77D6E226" w14:textId="77777777" w:rsidR="00FB7DC1" w:rsidRDefault="00FB7DC1" w:rsidP="005E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4978C" w14:textId="4E442119" w:rsidR="005E12EA" w:rsidRPr="005E067C" w:rsidRDefault="005E067C" w:rsidP="005E067C">
    <w:pPr>
      <w:pStyle w:val="Footer"/>
      <w:ind w:left="810"/>
      <w:jc w:val="right"/>
      <w:rPr>
        <w:rFonts w:ascii="Times New Roman" w:hAnsi="Times New Roman" w:cs="Times New Roman"/>
        <w:sz w:val="24"/>
        <w:szCs w:val="24"/>
      </w:rPr>
    </w:pPr>
    <w:r w:rsidRPr="005E067C">
      <w:rPr>
        <w:rFonts w:ascii="Times New Roman" w:hAnsi="Times New Roman" w:cs="Times New Roman"/>
        <w:sz w:val="24"/>
        <w:szCs w:val="24"/>
      </w:rPr>
      <w:t xml:space="preserve">Page </w:t>
    </w:r>
    <w:r w:rsidRPr="005E067C">
      <w:rPr>
        <w:rFonts w:ascii="Times New Roman" w:hAnsi="Times New Roman" w:cs="Times New Roman"/>
        <w:sz w:val="24"/>
        <w:szCs w:val="24"/>
      </w:rPr>
      <w:fldChar w:fldCharType="begin"/>
    </w:r>
    <w:r w:rsidRPr="005E067C">
      <w:rPr>
        <w:rFonts w:ascii="Times New Roman" w:hAnsi="Times New Roman" w:cs="Times New Roman"/>
        <w:sz w:val="24"/>
        <w:szCs w:val="24"/>
      </w:rPr>
      <w:instrText xml:space="preserve"> PAGE   \* MERGEFORMAT </w:instrText>
    </w:r>
    <w:r w:rsidRPr="005E067C">
      <w:rPr>
        <w:rFonts w:ascii="Times New Roman" w:hAnsi="Times New Roman" w:cs="Times New Roman"/>
        <w:sz w:val="24"/>
        <w:szCs w:val="24"/>
      </w:rPr>
      <w:fldChar w:fldCharType="separate"/>
    </w:r>
    <w:r w:rsidRPr="005E067C">
      <w:rPr>
        <w:rFonts w:ascii="Times New Roman" w:hAnsi="Times New Roman" w:cs="Times New Roman"/>
        <w:noProof/>
        <w:sz w:val="24"/>
        <w:szCs w:val="24"/>
      </w:rPr>
      <w:t>1</w:t>
    </w:r>
    <w:r w:rsidRPr="005E067C">
      <w:rPr>
        <w:rFonts w:ascii="Times New Roman" w:hAnsi="Times New Roman" w:cs="Times New Roman"/>
        <w:sz w:val="24"/>
        <w:szCs w:val="24"/>
      </w:rPr>
      <w:fldChar w:fldCharType="end"/>
    </w:r>
    <w:r w:rsidRPr="005E067C">
      <w:rPr>
        <w:rFonts w:ascii="Times New Roman" w:hAnsi="Times New Roman" w:cs="Times New Roman"/>
        <w:sz w:val="24"/>
        <w:szCs w:val="24"/>
      </w:rPr>
      <w:t xml:space="preserve"> of </w:t>
    </w:r>
    <w:r w:rsidRPr="005E067C">
      <w:rPr>
        <w:rFonts w:ascii="Times New Roman" w:hAnsi="Times New Roman" w:cs="Times New Roman"/>
        <w:sz w:val="24"/>
        <w:szCs w:val="24"/>
      </w:rPr>
      <w:fldChar w:fldCharType="begin"/>
    </w:r>
    <w:r w:rsidRPr="005E067C">
      <w:rPr>
        <w:rFonts w:ascii="Times New Roman" w:hAnsi="Times New Roman" w:cs="Times New Roman"/>
        <w:sz w:val="24"/>
        <w:szCs w:val="24"/>
      </w:rPr>
      <w:instrText xml:space="preserve"> NUMPAGES   \* MERGEFORMAT </w:instrText>
    </w:r>
    <w:r w:rsidRPr="005E067C">
      <w:rPr>
        <w:rFonts w:ascii="Times New Roman" w:hAnsi="Times New Roman" w:cs="Times New Roman"/>
        <w:sz w:val="24"/>
        <w:szCs w:val="24"/>
      </w:rPr>
      <w:fldChar w:fldCharType="separate"/>
    </w:r>
    <w:r w:rsidRPr="005E067C">
      <w:rPr>
        <w:rFonts w:ascii="Times New Roman" w:hAnsi="Times New Roman" w:cs="Times New Roman"/>
        <w:noProof/>
        <w:sz w:val="24"/>
        <w:szCs w:val="24"/>
      </w:rPr>
      <w:t>1</w:t>
    </w:r>
    <w:r w:rsidRPr="005E067C">
      <w:rPr>
        <w:rFonts w:ascii="Times New Roman" w:hAnsi="Times New Roman" w:cs="Times New Roman"/>
        <w:sz w:val="24"/>
        <w:szCs w:val="24"/>
      </w:rPr>
      <w:fldChar w:fldCharType="end"/>
    </w:r>
  </w:p>
  <w:p w14:paraId="485FB0DA" w14:textId="2F91974D" w:rsidR="005E067C" w:rsidRPr="005E067C" w:rsidRDefault="005E067C" w:rsidP="005E067C">
    <w:pPr>
      <w:pStyle w:val="Footer"/>
      <w:ind w:left="810"/>
      <w:rPr>
        <w:rFonts w:ascii="Times New Roman" w:hAnsi="Times New Roman" w:cs="Times New Roman"/>
        <w:sz w:val="16"/>
        <w:szCs w:val="16"/>
      </w:rPr>
    </w:pPr>
    <w:r w:rsidRPr="005E067C">
      <w:rPr>
        <w:rFonts w:ascii="Times New Roman" w:hAnsi="Times New Roman" w:cs="Times New Roman"/>
        <w:sz w:val="16"/>
        <w:szCs w:val="16"/>
      </w:rPr>
      <w:fldChar w:fldCharType="begin"/>
    </w:r>
    <w:r w:rsidRPr="005E067C">
      <w:rPr>
        <w:rFonts w:ascii="Times New Roman" w:hAnsi="Times New Roman" w:cs="Times New Roman"/>
        <w:sz w:val="16"/>
        <w:szCs w:val="16"/>
      </w:rPr>
      <w:instrText xml:space="preserve"> FILENAME \p \* MERGEFORMAT </w:instrText>
    </w:r>
    <w:r w:rsidRPr="005E067C">
      <w:rPr>
        <w:rFonts w:ascii="Times New Roman" w:hAnsi="Times New Roman" w:cs="Times New Roman"/>
        <w:sz w:val="16"/>
        <w:szCs w:val="16"/>
      </w:rPr>
      <w:fldChar w:fldCharType="separate"/>
    </w:r>
    <w:r w:rsidRPr="005E067C">
      <w:rPr>
        <w:rFonts w:ascii="Times New Roman" w:hAnsi="Times New Roman" w:cs="Times New Roman"/>
        <w:noProof/>
        <w:sz w:val="16"/>
        <w:szCs w:val="16"/>
      </w:rPr>
      <w:t>S:\DCD\PEDA\PEDA Board Meetings\08-22-24 agenda.docx</w:t>
    </w:r>
    <w:r w:rsidRPr="005E067C">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DE840" w14:textId="77777777" w:rsidR="00FB7DC1" w:rsidRDefault="00FB7DC1" w:rsidP="005E12EA">
      <w:pPr>
        <w:spacing w:after="0" w:line="240" w:lineRule="auto"/>
      </w:pPr>
      <w:r>
        <w:separator/>
      </w:r>
    </w:p>
  </w:footnote>
  <w:footnote w:type="continuationSeparator" w:id="0">
    <w:p w14:paraId="64630807" w14:textId="77777777" w:rsidR="00FB7DC1" w:rsidRDefault="00FB7DC1" w:rsidP="005E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77626"/>
      <w:docPartObj>
        <w:docPartGallery w:val="Watermarks"/>
        <w:docPartUnique/>
      </w:docPartObj>
    </w:sdtPr>
    <w:sdtContent>
      <w:p w14:paraId="06F42DC8" w14:textId="4E613A36" w:rsidR="005E12EA" w:rsidRDefault="005E067C">
        <w:pPr>
          <w:pStyle w:val="Header"/>
        </w:pPr>
        <w:r>
          <w:rPr>
            <w:noProof/>
          </w:rPr>
          <w:pict w14:anchorId="2CC97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93C"/>
    <w:multiLevelType w:val="hybridMultilevel"/>
    <w:tmpl w:val="A3D00A20"/>
    <w:lvl w:ilvl="0" w:tplc="4726FDEA">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8A6064"/>
    <w:multiLevelType w:val="hybridMultilevel"/>
    <w:tmpl w:val="FB6A9EF8"/>
    <w:lvl w:ilvl="0" w:tplc="0E4E120E">
      <w:start w:val="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7B60017"/>
    <w:multiLevelType w:val="hybridMultilevel"/>
    <w:tmpl w:val="08E80C54"/>
    <w:lvl w:ilvl="0" w:tplc="C65065B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7701D"/>
    <w:multiLevelType w:val="hybridMultilevel"/>
    <w:tmpl w:val="1C10FFB6"/>
    <w:lvl w:ilvl="0" w:tplc="672A269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A66C3C"/>
    <w:multiLevelType w:val="hybridMultilevel"/>
    <w:tmpl w:val="A83485C8"/>
    <w:lvl w:ilvl="0" w:tplc="B88665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641C5"/>
    <w:multiLevelType w:val="hybridMultilevel"/>
    <w:tmpl w:val="AB0EDB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6A85204"/>
    <w:multiLevelType w:val="hybridMultilevel"/>
    <w:tmpl w:val="3C5021EC"/>
    <w:lvl w:ilvl="0" w:tplc="433CA32C">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ACC47C7"/>
    <w:multiLevelType w:val="hybridMultilevel"/>
    <w:tmpl w:val="2B1E7008"/>
    <w:lvl w:ilvl="0" w:tplc="8042EC26">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52D2AD6"/>
    <w:multiLevelType w:val="hybridMultilevel"/>
    <w:tmpl w:val="F2E0FA6A"/>
    <w:lvl w:ilvl="0" w:tplc="7FF09262">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E85F73"/>
    <w:multiLevelType w:val="hybridMultilevel"/>
    <w:tmpl w:val="4B28D338"/>
    <w:lvl w:ilvl="0" w:tplc="196A4452">
      <w:start w:val="8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FE02E84"/>
    <w:multiLevelType w:val="hybridMultilevel"/>
    <w:tmpl w:val="B8004620"/>
    <w:lvl w:ilvl="0" w:tplc="126E689C">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E4A7AB4"/>
    <w:multiLevelType w:val="hybridMultilevel"/>
    <w:tmpl w:val="F844F8EE"/>
    <w:lvl w:ilvl="0" w:tplc="C7FA5FF0">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12" w15:restartNumberingAfterBreak="0">
    <w:nsid w:val="68CD3F83"/>
    <w:multiLevelType w:val="hybridMultilevel"/>
    <w:tmpl w:val="6E2E5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55C2434"/>
    <w:multiLevelType w:val="hybridMultilevel"/>
    <w:tmpl w:val="AE627F5E"/>
    <w:lvl w:ilvl="0" w:tplc="AF54D3C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92063638">
    <w:abstractNumId w:val="0"/>
  </w:num>
  <w:num w:numId="2" w16cid:durableId="782379838">
    <w:abstractNumId w:val="9"/>
  </w:num>
  <w:num w:numId="3" w16cid:durableId="2042317947">
    <w:abstractNumId w:val="3"/>
  </w:num>
  <w:num w:numId="4" w16cid:durableId="2140996751">
    <w:abstractNumId w:val="1"/>
  </w:num>
  <w:num w:numId="5" w16cid:durableId="165754949">
    <w:abstractNumId w:val="6"/>
  </w:num>
  <w:num w:numId="6" w16cid:durableId="1233347534">
    <w:abstractNumId w:val="13"/>
  </w:num>
  <w:num w:numId="7" w16cid:durableId="1991206857">
    <w:abstractNumId w:val="4"/>
  </w:num>
  <w:num w:numId="8" w16cid:durableId="996762403">
    <w:abstractNumId w:val="11"/>
  </w:num>
  <w:num w:numId="9" w16cid:durableId="1316182661">
    <w:abstractNumId w:val="10"/>
  </w:num>
  <w:num w:numId="10" w16cid:durableId="268390782">
    <w:abstractNumId w:val="5"/>
  </w:num>
  <w:num w:numId="11" w16cid:durableId="164364800">
    <w:abstractNumId w:val="12"/>
  </w:num>
  <w:num w:numId="12" w16cid:durableId="307898194">
    <w:abstractNumId w:val="7"/>
  </w:num>
  <w:num w:numId="13" w16cid:durableId="1638141321">
    <w:abstractNumId w:val="2"/>
  </w:num>
  <w:num w:numId="14" w16cid:durableId="1575820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27"/>
    <w:rsid w:val="00004951"/>
    <w:rsid w:val="00004E26"/>
    <w:rsid w:val="000061FB"/>
    <w:rsid w:val="00006C09"/>
    <w:rsid w:val="00013C9A"/>
    <w:rsid w:val="0001702A"/>
    <w:rsid w:val="00017983"/>
    <w:rsid w:val="00020449"/>
    <w:rsid w:val="00021435"/>
    <w:rsid w:val="00025189"/>
    <w:rsid w:val="000443A6"/>
    <w:rsid w:val="00044595"/>
    <w:rsid w:val="00044B57"/>
    <w:rsid w:val="00045195"/>
    <w:rsid w:val="00046F9A"/>
    <w:rsid w:val="00053D5F"/>
    <w:rsid w:val="00054773"/>
    <w:rsid w:val="0005592A"/>
    <w:rsid w:val="00064127"/>
    <w:rsid w:val="00064416"/>
    <w:rsid w:val="00067272"/>
    <w:rsid w:val="00070951"/>
    <w:rsid w:val="0008148E"/>
    <w:rsid w:val="00081519"/>
    <w:rsid w:val="000822AE"/>
    <w:rsid w:val="0008296D"/>
    <w:rsid w:val="000844EE"/>
    <w:rsid w:val="0008669C"/>
    <w:rsid w:val="00086816"/>
    <w:rsid w:val="00086DE8"/>
    <w:rsid w:val="00091517"/>
    <w:rsid w:val="00091A89"/>
    <w:rsid w:val="00093E86"/>
    <w:rsid w:val="000A402C"/>
    <w:rsid w:val="000A7F7C"/>
    <w:rsid w:val="000B1E01"/>
    <w:rsid w:val="000B44E8"/>
    <w:rsid w:val="000C6C4C"/>
    <w:rsid w:val="000D16FF"/>
    <w:rsid w:val="000D1AA8"/>
    <w:rsid w:val="000D1ADE"/>
    <w:rsid w:val="000D29A2"/>
    <w:rsid w:val="000D7C03"/>
    <w:rsid w:val="000F12EB"/>
    <w:rsid w:val="000F4DDF"/>
    <w:rsid w:val="000F519E"/>
    <w:rsid w:val="00103F80"/>
    <w:rsid w:val="00111FBD"/>
    <w:rsid w:val="00115573"/>
    <w:rsid w:val="00132034"/>
    <w:rsid w:val="001322DD"/>
    <w:rsid w:val="00136D37"/>
    <w:rsid w:val="001406A0"/>
    <w:rsid w:val="00145098"/>
    <w:rsid w:val="001506BB"/>
    <w:rsid w:val="00152B86"/>
    <w:rsid w:val="00163EC8"/>
    <w:rsid w:val="00175138"/>
    <w:rsid w:val="001837F7"/>
    <w:rsid w:val="0018408E"/>
    <w:rsid w:val="001A1618"/>
    <w:rsid w:val="001A6E59"/>
    <w:rsid w:val="001A70B7"/>
    <w:rsid w:val="001B3491"/>
    <w:rsid w:val="001B3EC2"/>
    <w:rsid w:val="001C41C1"/>
    <w:rsid w:val="001D190B"/>
    <w:rsid w:val="001E21B0"/>
    <w:rsid w:val="00201C29"/>
    <w:rsid w:val="002042C8"/>
    <w:rsid w:val="002046AA"/>
    <w:rsid w:val="00213A3C"/>
    <w:rsid w:val="002216A3"/>
    <w:rsid w:val="0024087E"/>
    <w:rsid w:val="00241CCC"/>
    <w:rsid w:val="00242908"/>
    <w:rsid w:val="00243D6F"/>
    <w:rsid w:val="00250FD6"/>
    <w:rsid w:val="00253403"/>
    <w:rsid w:val="00264F47"/>
    <w:rsid w:val="0026788A"/>
    <w:rsid w:val="00290D97"/>
    <w:rsid w:val="002B4BE8"/>
    <w:rsid w:val="002B6AAC"/>
    <w:rsid w:val="002C160A"/>
    <w:rsid w:val="002D1599"/>
    <w:rsid w:val="002D3696"/>
    <w:rsid w:val="002D62AD"/>
    <w:rsid w:val="002D6903"/>
    <w:rsid w:val="002E5AD0"/>
    <w:rsid w:val="002F0D0C"/>
    <w:rsid w:val="002F5DD9"/>
    <w:rsid w:val="00306033"/>
    <w:rsid w:val="0030713A"/>
    <w:rsid w:val="00312225"/>
    <w:rsid w:val="00317887"/>
    <w:rsid w:val="0032557A"/>
    <w:rsid w:val="00326223"/>
    <w:rsid w:val="00326237"/>
    <w:rsid w:val="00333D73"/>
    <w:rsid w:val="0033552C"/>
    <w:rsid w:val="003361FF"/>
    <w:rsid w:val="00355B71"/>
    <w:rsid w:val="00362553"/>
    <w:rsid w:val="003733EB"/>
    <w:rsid w:val="00373D5E"/>
    <w:rsid w:val="00377E94"/>
    <w:rsid w:val="003812FB"/>
    <w:rsid w:val="00386E3D"/>
    <w:rsid w:val="003927CC"/>
    <w:rsid w:val="00393921"/>
    <w:rsid w:val="00394CF8"/>
    <w:rsid w:val="00396E59"/>
    <w:rsid w:val="003B11A4"/>
    <w:rsid w:val="003C00BB"/>
    <w:rsid w:val="003D349B"/>
    <w:rsid w:val="003D5327"/>
    <w:rsid w:val="003D7893"/>
    <w:rsid w:val="003F085A"/>
    <w:rsid w:val="003F2729"/>
    <w:rsid w:val="003F6578"/>
    <w:rsid w:val="00404427"/>
    <w:rsid w:val="004064D9"/>
    <w:rsid w:val="00407581"/>
    <w:rsid w:val="00412735"/>
    <w:rsid w:val="00413C98"/>
    <w:rsid w:val="004364B2"/>
    <w:rsid w:val="00444B85"/>
    <w:rsid w:val="0045090E"/>
    <w:rsid w:val="00460525"/>
    <w:rsid w:val="00461F12"/>
    <w:rsid w:val="004641C4"/>
    <w:rsid w:val="00464A5D"/>
    <w:rsid w:val="004775A3"/>
    <w:rsid w:val="00485F9C"/>
    <w:rsid w:val="00485FAC"/>
    <w:rsid w:val="00486842"/>
    <w:rsid w:val="00490459"/>
    <w:rsid w:val="00491362"/>
    <w:rsid w:val="00493140"/>
    <w:rsid w:val="004A128C"/>
    <w:rsid w:val="004A2E4D"/>
    <w:rsid w:val="004A49A7"/>
    <w:rsid w:val="004B40C1"/>
    <w:rsid w:val="004B64E1"/>
    <w:rsid w:val="004B7334"/>
    <w:rsid w:val="004C49AD"/>
    <w:rsid w:val="004D3167"/>
    <w:rsid w:val="004D4DED"/>
    <w:rsid w:val="004D5F98"/>
    <w:rsid w:val="004E2108"/>
    <w:rsid w:val="004E345E"/>
    <w:rsid w:val="004E6979"/>
    <w:rsid w:val="004F1655"/>
    <w:rsid w:val="004F48C1"/>
    <w:rsid w:val="004F6DF8"/>
    <w:rsid w:val="0050156E"/>
    <w:rsid w:val="00503D70"/>
    <w:rsid w:val="00505D57"/>
    <w:rsid w:val="0051267C"/>
    <w:rsid w:val="00531D4C"/>
    <w:rsid w:val="00540B42"/>
    <w:rsid w:val="00542089"/>
    <w:rsid w:val="00544D11"/>
    <w:rsid w:val="00552830"/>
    <w:rsid w:val="00566014"/>
    <w:rsid w:val="00572496"/>
    <w:rsid w:val="005739A8"/>
    <w:rsid w:val="005843F0"/>
    <w:rsid w:val="00591BAC"/>
    <w:rsid w:val="005947FC"/>
    <w:rsid w:val="00594B5A"/>
    <w:rsid w:val="00597354"/>
    <w:rsid w:val="00597961"/>
    <w:rsid w:val="005C386C"/>
    <w:rsid w:val="005E067C"/>
    <w:rsid w:val="005E0B79"/>
    <w:rsid w:val="005E0F39"/>
    <w:rsid w:val="005E12EA"/>
    <w:rsid w:val="005E5835"/>
    <w:rsid w:val="005E5E84"/>
    <w:rsid w:val="005F19F8"/>
    <w:rsid w:val="005F3230"/>
    <w:rsid w:val="005F3854"/>
    <w:rsid w:val="005F67FA"/>
    <w:rsid w:val="00610AD8"/>
    <w:rsid w:val="00611F78"/>
    <w:rsid w:val="006157A3"/>
    <w:rsid w:val="00622EE7"/>
    <w:rsid w:val="006314DC"/>
    <w:rsid w:val="00633055"/>
    <w:rsid w:val="00637200"/>
    <w:rsid w:val="0064346F"/>
    <w:rsid w:val="0065099A"/>
    <w:rsid w:val="00656645"/>
    <w:rsid w:val="00661127"/>
    <w:rsid w:val="00674343"/>
    <w:rsid w:val="0067682B"/>
    <w:rsid w:val="00677396"/>
    <w:rsid w:val="00685923"/>
    <w:rsid w:val="006918FD"/>
    <w:rsid w:val="006A0700"/>
    <w:rsid w:val="006A395B"/>
    <w:rsid w:val="006A610C"/>
    <w:rsid w:val="006A68B7"/>
    <w:rsid w:val="006B7107"/>
    <w:rsid w:val="006C0F71"/>
    <w:rsid w:val="006C20A3"/>
    <w:rsid w:val="006D5EB3"/>
    <w:rsid w:val="006D665C"/>
    <w:rsid w:val="006D738A"/>
    <w:rsid w:val="006E13BC"/>
    <w:rsid w:val="006E3DFB"/>
    <w:rsid w:val="006E570C"/>
    <w:rsid w:val="006F2D8F"/>
    <w:rsid w:val="006F4E6A"/>
    <w:rsid w:val="0070102D"/>
    <w:rsid w:val="00701776"/>
    <w:rsid w:val="00703031"/>
    <w:rsid w:val="00703C9C"/>
    <w:rsid w:val="00706D6A"/>
    <w:rsid w:val="0071424F"/>
    <w:rsid w:val="00723871"/>
    <w:rsid w:val="007376BB"/>
    <w:rsid w:val="007439D0"/>
    <w:rsid w:val="00747FCF"/>
    <w:rsid w:val="007519A5"/>
    <w:rsid w:val="007527C8"/>
    <w:rsid w:val="00756D79"/>
    <w:rsid w:val="00762A8C"/>
    <w:rsid w:val="00762F85"/>
    <w:rsid w:val="0078081C"/>
    <w:rsid w:val="00781F14"/>
    <w:rsid w:val="00783155"/>
    <w:rsid w:val="00786EC6"/>
    <w:rsid w:val="00791350"/>
    <w:rsid w:val="00791629"/>
    <w:rsid w:val="00793846"/>
    <w:rsid w:val="00793983"/>
    <w:rsid w:val="007954CA"/>
    <w:rsid w:val="007A23D3"/>
    <w:rsid w:val="007A46BE"/>
    <w:rsid w:val="007A79E3"/>
    <w:rsid w:val="007A7BC3"/>
    <w:rsid w:val="007B214E"/>
    <w:rsid w:val="007B492E"/>
    <w:rsid w:val="007B6F29"/>
    <w:rsid w:val="007C1A1B"/>
    <w:rsid w:val="007E3866"/>
    <w:rsid w:val="007E5EF5"/>
    <w:rsid w:val="007E5F13"/>
    <w:rsid w:val="007F0F5B"/>
    <w:rsid w:val="007F5A82"/>
    <w:rsid w:val="008102EE"/>
    <w:rsid w:val="00812391"/>
    <w:rsid w:val="008166A7"/>
    <w:rsid w:val="00821096"/>
    <w:rsid w:val="00822F20"/>
    <w:rsid w:val="0082479D"/>
    <w:rsid w:val="008547AC"/>
    <w:rsid w:val="00855F7E"/>
    <w:rsid w:val="008866BC"/>
    <w:rsid w:val="008A27E4"/>
    <w:rsid w:val="008A6B10"/>
    <w:rsid w:val="008B0A4A"/>
    <w:rsid w:val="008B549A"/>
    <w:rsid w:val="008B7DDF"/>
    <w:rsid w:val="008C7507"/>
    <w:rsid w:val="008D02E3"/>
    <w:rsid w:val="008D1920"/>
    <w:rsid w:val="008D6AB8"/>
    <w:rsid w:val="008E1B7F"/>
    <w:rsid w:val="008E2742"/>
    <w:rsid w:val="008E6855"/>
    <w:rsid w:val="009042CC"/>
    <w:rsid w:val="00905338"/>
    <w:rsid w:val="00916AFD"/>
    <w:rsid w:val="00920F64"/>
    <w:rsid w:val="00921F00"/>
    <w:rsid w:val="009315DD"/>
    <w:rsid w:val="009339F1"/>
    <w:rsid w:val="00935798"/>
    <w:rsid w:val="009414A8"/>
    <w:rsid w:val="009422AE"/>
    <w:rsid w:val="00947540"/>
    <w:rsid w:val="009550DF"/>
    <w:rsid w:val="00976010"/>
    <w:rsid w:val="00986A07"/>
    <w:rsid w:val="00990AC0"/>
    <w:rsid w:val="00990D88"/>
    <w:rsid w:val="00991E20"/>
    <w:rsid w:val="00995697"/>
    <w:rsid w:val="009A1737"/>
    <w:rsid w:val="009A6D3D"/>
    <w:rsid w:val="009B07A5"/>
    <w:rsid w:val="009B1CEB"/>
    <w:rsid w:val="009C1994"/>
    <w:rsid w:val="009C6132"/>
    <w:rsid w:val="009E3A47"/>
    <w:rsid w:val="00A020AA"/>
    <w:rsid w:val="00A04394"/>
    <w:rsid w:val="00A173EE"/>
    <w:rsid w:val="00A373D5"/>
    <w:rsid w:val="00A42F86"/>
    <w:rsid w:val="00A441A1"/>
    <w:rsid w:val="00A45442"/>
    <w:rsid w:val="00A479C3"/>
    <w:rsid w:val="00A5343C"/>
    <w:rsid w:val="00A644CF"/>
    <w:rsid w:val="00A706D4"/>
    <w:rsid w:val="00A70ECB"/>
    <w:rsid w:val="00A75D24"/>
    <w:rsid w:val="00A80E65"/>
    <w:rsid w:val="00A85851"/>
    <w:rsid w:val="00A979C4"/>
    <w:rsid w:val="00AB2598"/>
    <w:rsid w:val="00AB41F2"/>
    <w:rsid w:val="00AC4D31"/>
    <w:rsid w:val="00AD6E5F"/>
    <w:rsid w:val="00AD7E32"/>
    <w:rsid w:val="00AE329D"/>
    <w:rsid w:val="00AF1BAD"/>
    <w:rsid w:val="00B01009"/>
    <w:rsid w:val="00B036CC"/>
    <w:rsid w:val="00B04169"/>
    <w:rsid w:val="00B1313C"/>
    <w:rsid w:val="00B16B2C"/>
    <w:rsid w:val="00B241CA"/>
    <w:rsid w:val="00B34849"/>
    <w:rsid w:val="00B404F3"/>
    <w:rsid w:val="00B420D2"/>
    <w:rsid w:val="00B52EA8"/>
    <w:rsid w:val="00B63257"/>
    <w:rsid w:val="00B6397B"/>
    <w:rsid w:val="00B63E8D"/>
    <w:rsid w:val="00B64598"/>
    <w:rsid w:val="00B65FE9"/>
    <w:rsid w:val="00B72FC2"/>
    <w:rsid w:val="00B76761"/>
    <w:rsid w:val="00B863B0"/>
    <w:rsid w:val="00B9391E"/>
    <w:rsid w:val="00B9409B"/>
    <w:rsid w:val="00BA13FF"/>
    <w:rsid w:val="00BA219D"/>
    <w:rsid w:val="00BA27F1"/>
    <w:rsid w:val="00BA55E4"/>
    <w:rsid w:val="00BA6D85"/>
    <w:rsid w:val="00BB241D"/>
    <w:rsid w:val="00BB27B6"/>
    <w:rsid w:val="00BC51FF"/>
    <w:rsid w:val="00BC76D9"/>
    <w:rsid w:val="00BD4743"/>
    <w:rsid w:val="00BD58E7"/>
    <w:rsid w:val="00BD7893"/>
    <w:rsid w:val="00BE037D"/>
    <w:rsid w:val="00BE1ED6"/>
    <w:rsid w:val="00BE54EA"/>
    <w:rsid w:val="00BE7E9E"/>
    <w:rsid w:val="00C035DF"/>
    <w:rsid w:val="00C23834"/>
    <w:rsid w:val="00C30DC4"/>
    <w:rsid w:val="00C313C1"/>
    <w:rsid w:val="00C33406"/>
    <w:rsid w:val="00C35331"/>
    <w:rsid w:val="00C36C96"/>
    <w:rsid w:val="00C4169E"/>
    <w:rsid w:val="00C44F80"/>
    <w:rsid w:val="00C53CCE"/>
    <w:rsid w:val="00C6191B"/>
    <w:rsid w:val="00C635C0"/>
    <w:rsid w:val="00C63EC9"/>
    <w:rsid w:val="00C65BE6"/>
    <w:rsid w:val="00C6605D"/>
    <w:rsid w:val="00C706A3"/>
    <w:rsid w:val="00C70803"/>
    <w:rsid w:val="00C77E3C"/>
    <w:rsid w:val="00C81D6D"/>
    <w:rsid w:val="00C865C2"/>
    <w:rsid w:val="00C87B67"/>
    <w:rsid w:val="00C9022D"/>
    <w:rsid w:val="00C9092C"/>
    <w:rsid w:val="00C91F05"/>
    <w:rsid w:val="00C974B1"/>
    <w:rsid w:val="00CA1787"/>
    <w:rsid w:val="00CA52A2"/>
    <w:rsid w:val="00CA7F12"/>
    <w:rsid w:val="00CB7A2F"/>
    <w:rsid w:val="00CC0F20"/>
    <w:rsid w:val="00CC2C2C"/>
    <w:rsid w:val="00CC7004"/>
    <w:rsid w:val="00CD00AC"/>
    <w:rsid w:val="00CD18E2"/>
    <w:rsid w:val="00CD1B92"/>
    <w:rsid w:val="00CE1906"/>
    <w:rsid w:val="00D03606"/>
    <w:rsid w:val="00D10274"/>
    <w:rsid w:val="00D141C7"/>
    <w:rsid w:val="00D1580D"/>
    <w:rsid w:val="00D2498B"/>
    <w:rsid w:val="00D25FE9"/>
    <w:rsid w:val="00D2655F"/>
    <w:rsid w:val="00D45DB2"/>
    <w:rsid w:val="00D461CD"/>
    <w:rsid w:val="00D50D11"/>
    <w:rsid w:val="00D53FB2"/>
    <w:rsid w:val="00D56219"/>
    <w:rsid w:val="00D5735B"/>
    <w:rsid w:val="00D72A3C"/>
    <w:rsid w:val="00D737CA"/>
    <w:rsid w:val="00D84FBF"/>
    <w:rsid w:val="00D94D8A"/>
    <w:rsid w:val="00D95D9C"/>
    <w:rsid w:val="00DA0F03"/>
    <w:rsid w:val="00DA15DB"/>
    <w:rsid w:val="00DB11A3"/>
    <w:rsid w:val="00DB3A23"/>
    <w:rsid w:val="00DB488D"/>
    <w:rsid w:val="00DC1B31"/>
    <w:rsid w:val="00DC1F23"/>
    <w:rsid w:val="00DD43CF"/>
    <w:rsid w:val="00DD71F1"/>
    <w:rsid w:val="00DE19B9"/>
    <w:rsid w:val="00DE35CC"/>
    <w:rsid w:val="00DE7589"/>
    <w:rsid w:val="00E0037D"/>
    <w:rsid w:val="00E02C33"/>
    <w:rsid w:val="00E05C39"/>
    <w:rsid w:val="00E109E4"/>
    <w:rsid w:val="00E1200C"/>
    <w:rsid w:val="00E259B5"/>
    <w:rsid w:val="00E25E63"/>
    <w:rsid w:val="00E26DD2"/>
    <w:rsid w:val="00E3198E"/>
    <w:rsid w:val="00E330EB"/>
    <w:rsid w:val="00E410BD"/>
    <w:rsid w:val="00E4123E"/>
    <w:rsid w:val="00E43BD4"/>
    <w:rsid w:val="00E517A9"/>
    <w:rsid w:val="00E579E3"/>
    <w:rsid w:val="00E70A13"/>
    <w:rsid w:val="00E70BFF"/>
    <w:rsid w:val="00E735D7"/>
    <w:rsid w:val="00E7488D"/>
    <w:rsid w:val="00E7685E"/>
    <w:rsid w:val="00E77239"/>
    <w:rsid w:val="00E80525"/>
    <w:rsid w:val="00E90D24"/>
    <w:rsid w:val="00EC215B"/>
    <w:rsid w:val="00ED7BD2"/>
    <w:rsid w:val="00EE75EA"/>
    <w:rsid w:val="00EF027C"/>
    <w:rsid w:val="00EF1AD0"/>
    <w:rsid w:val="00EF1DC8"/>
    <w:rsid w:val="00EF3BB1"/>
    <w:rsid w:val="00EF4840"/>
    <w:rsid w:val="00EF5802"/>
    <w:rsid w:val="00EF6635"/>
    <w:rsid w:val="00F01133"/>
    <w:rsid w:val="00F11577"/>
    <w:rsid w:val="00F23035"/>
    <w:rsid w:val="00F25927"/>
    <w:rsid w:val="00F30322"/>
    <w:rsid w:val="00F52F49"/>
    <w:rsid w:val="00F624DC"/>
    <w:rsid w:val="00F64A10"/>
    <w:rsid w:val="00F67FEE"/>
    <w:rsid w:val="00F8125C"/>
    <w:rsid w:val="00F813C5"/>
    <w:rsid w:val="00F84959"/>
    <w:rsid w:val="00F860D6"/>
    <w:rsid w:val="00F8652E"/>
    <w:rsid w:val="00F92681"/>
    <w:rsid w:val="00F958CE"/>
    <w:rsid w:val="00F95A95"/>
    <w:rsid w:val="00F95C9B"/>
    <w:rsid w:val="00F97887"/>
    <w:rsid w:val="00F97A14"/>
    <w:rsid w:val="00FA18DD"/>
    <w:rsid w:val="00FA23F5"/>
    <w:rsid w:val="00FA24D7"/>
    <w:rsid w:val="00FB07AF"/>
    <w:rsid w:val="00FB1331"/>
    <w:rsid w:val="00FB7DC1"/>
    <w:rsid w:val="00FC0FF1"/>
    <w:rsid w:val="00FC39BD"/>
    <w:rsid w:val="00FC5603"/>
    <w:rsid w:val="00FC59BE"/>
    <w:rsid w:val="00FD3B39"/>
    <w:rsid w:val="00FF4403"/>
    <w:rsid w:val="00FF56BA"/>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8177"/>
  <w15:docId w15:val="{8B51C96E-A462-4D6A-A480-F38CF375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27"/>
    <w:pPr>
      <w:spacing w:after="0" w:line="240" w:lineRule="auto"/>
    </w:pPr>
  </w:style>
  <w:style w:type="paragraph" w:customStyle="1" w:styleId="Default">
    <w:name w:val="Default"/>
    <w:basedOn w:val="Normal"/>
    <w:rsid w:val="004A2E4D"/>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unhideWhenUsed/>
    <w:rsid w:val="00D25FE9"/>
    <w:rPr>
      <w:color w:val="0000FF" w:themeColor="hyperlink"/>
      <w:u w:val="single"/>
    </w:rPr>
  </w:style>
  <w:style w:type="character" w:customStyle="1" w:styleId="UnresolvedMention1">
    <w:name w:val="Unresolved Mention1"/>
    <w:basedOn w:val="DefaultParagraphFont"/>
    <w:uiPriority w:val="99"/>
    <w:semiHidden/>
    <w:unhideWhenUsed/>
    <w:rsid w:val="00D25FE9"/>
    <w:rPr>
      <w:color w:val="605E5C"/>
      <w:shd w:val="clear" w:color="auto" w:fill="E1DFDD"/>
    </w:rPr>
  </w:style>
  <w:style w:type="paragraph" w:styleId="BalloonText">
    <w:name w:val="Balloon Text"/>
    <w:basedOn w:val="Normal"/>
    <w:link w:val="BalloonTextChar"/>
    <w:uiPriority w:val="99"/>
    <w:semiHidden/>
    <w:unhideWhenUsed/>
    <w:rsid w:val="0078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155"/>
    <w:rPr>
      <w:rFonts w:ascii="Segoe UI" w:hAnsi="Segoe UI" w:cs="Segoe UI"/>
      <w:sz w:val="18"/>
      <w:szCs w:val="18"/>
    </w:rPr>
  </w:style>
  <w:style w:type="paragraph" w:styleId="Header">
    <w:name w:val="header"/>
    <w:basedOn w:val="Normal"/>
    <w:link w:val="HeaderChar"/>
    <w:uiPriority w:val="99"/>
    <w:unhideWhenUsed/>
    <w:rsid w:val="005E1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2EA"/>
  </w:style>
  <w:style w:type="paragraph" w:styleId="Footer">
    <w:name w:val="footer"/>
    <w:basedOn w:val="Normal"/>
    <w:link w:val="FooterChar"/>
    <w:uiPriority w:val="99"/>
    <w:unhideWhenUsed/>
    <w:rsid w:val="005E1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2EA"/>
  </w:style>
  <w:style w:type="paragraph" w:styleId="ListParagraph">
    <w:name w:val="List Paragraph"/>
    <w:basedOn w:val="Normal"/>
    <w:uiPriority w:val="1"/>
    <w:qFormat/>
    <w:rsid w:val="006A395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4018">
      <w:bodyDiv w:val="1"/>
      <w:marLeft w:val="0"/>
      <w:marRight w:val="0"/>
      <w:marTop w:val="0"/>
      <w:marBottom w:val="0"/>
      <w:divBdr>
        <w:top w:val="none" w:sz="0" w:space="0" w:color="auto"/>
        <w:left w:val="none" w:sz="0" w:space="0" w:color="auto"/>
        <w:bottom w:val="none" w:sz="0" w:space="0" w:color="auto"/>
        <w:right w:val="none" w:sz="0" w:space="0" w:color="auto"/>
      </w:divBdr>
    </w:div>
    <w:div w:id="105004157">
      <w:bodyDiv w:val="1"/>
      <w:marLeft w:val="0"/>
      <w:marRight w:val="0"/>
      <w:marTop w:val="0"/>
      <w:marBottom w:val="0"/>
      <w:divBdr>
        <w:top w:val="none" w:sz="0" w:space="0" w:color="auto"/>
        <w:left w:val="none" w:sz="0" w:space="0" w:color="auto"/>
        <w:bottom w:val="none" w:sz="0" w:space="0" w:color="auto"/>
        <w:right w:val="none" w:sz="0" w:space="0" w:color="auto"/>
      </w:divBdr>
    </w:div>
    <w:div w:id="681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Kozlowski, Theodore</dc:creator>
  <cp:lastModifiedBy>Kozlowski, Theodore</cp:lastModifiedBy>
  <cp:revision>6</cp:revision>
  <cp:lastPrinted>2024-05-17T19:26:00Z</cp:lastPrinted>
  <dcterms:created xsi:type="dcterms:W3CDTF">2024-08-28T14:59:00Z</dcterms:created>
  <dcterms:modified xsi:type="dcterms:W3CDTF">2024-08-28T17:39:00Z</dcterms:modified>
</cp:coreProperties>
</file>